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9F2D" w14:textId="6E2AF603" w:rsidR="00BC3D1B" w:rsidRDefault="00702BD4" w:rsidP="00BC3D1B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C3D1B">
        <w:rPr>
          <w:rFonts w:ascii="Times New Roman" w:hAnsi="Times New Roman" w:cs="Times New Roman"/>
          <w:b/>
          <w:sz w:val="24"/>
          <w:szCs w:val="24"/>
        </w:rPr>
        <w:t xml:space="preserve">Žiadosť o príspevok na rekreáciu podľa § 152a Zákonníka práce </w:t>
      </w:r>
      <w:r w:rsidR="00BC3D1B" w:rsidRPr="00175D43">
        <w:rPr>
          <w:rFonts w:ascii="Times New Roman" w:hAnsi="Times New Roman" w:cs="Times New Roman"/>
          <w:i/>
          <w:sz w:val="24"/>
          <w:szCs w:val="24"/>
        </w:rPr>
        <w:t>– organizovaná viacdenná aktivita dieťaťa zamestnanca počas školských prázdnin</w:t>
      </w:r>
      <w:r w:rsidR="00BC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1B" w:rsidRPr="00185FA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20EC35BA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5D2C6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3C43B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BDE28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Zamestnávateľ: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Ekonomická univerzita v Bratislave</w:t>
      </w:r>
    </w:p>
    <w:p w14:paraId="25D66C64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8F339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Zamestnanec:</w:t>
      </w:r>
    </w:p>
    <w:p w14:paraId="2867A2B5" w14:textId="77777777" w:rsidR="00BC3D1B" w:rsidRPr="00282ABE" w:rsidRDefault="00BC3D1B" w:rsidP="00BC3D1B">
      <w:pPr>
        <w:pStyle w:val="ListParagraph"/>
        <w:spacing w:after="24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ABE">
        <w:rPr>
          <w:rFonts w:ascii="Times New Roman" w:hAnsi="Times New Roman" w:cs="Times New Roman"/>
          <w:i/>
          <w:sz w:val="24"/>
          <w:szCs w:val="24"/>
        </w:rPr>
        <w:t>Meno a priezvisko:</w:t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  <w:r w:rsidRPr="00282ABE">
        <w:rPr>
          <w:rFonts w:ascii="Times New Roman" w:hAnsi="Times New Roman" w:cs="Times New Roman"/>
          <w:i/>
          <w:sz w:val="24"/>
          <w:szCs w:val="24"/>
        </w:rPr>
        <w:tab/>
      </w:r>
    </w:p>
    <w:p w14:paraId="2AD9BACB" w14:textId="77777777" w:rsidR="00BC3D1B" w:rsidRPr="00282ABE" w:rsidRDefault="00BC3D1B" w:rsidP="00BC3D1B">
      <w:pPr>
        <w:pStyle w:val="ListParagraph"/>
        <w:spacing w:after="24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ABE">
        <w:rPr>
          <w:rFonts w:ascii="Times New Roman" w:hAnsi="Times New Roman" w:cs="Times New Roman"/>
          <w:i/>
          <w:sz w:val="24"/>
          <w:szCs w:val="24"/>
        </w:rPr>
        <w:t xml:space="preserve">Osobné číslo: </w:t>
      </w:r>
    </w:p>
    <w:p w14:paraId="7DDFCAB2" w14:textId="77777777" w:rsidR="00BC3D1B" w:rsidRPr="00282ABE" w:rsidRDefault="00BC3D1B" w:rsidP="00BC3D1B">
      <w:pPr>
        <w:pStyle w:val="ListParagraph"/>
        <w:spacing w:after="24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ABE">
        <w:rPr>
          <w:rFonts w:ascii="Times New Roman" w:hAnsi="Times New Roman" w:cs="Times New Roman"/>
          <w:i/>
          <w:sz w:val="24"/>
          <w:szCs w:val="24"/>
        </w:rPr>
        <w:t xml:space="preserve">Pracovisko: </w:t>
      </w:r>
    </w:p>
    <w:p w14:paraId="0D6FFD69" w14:textId="77777777" w:rsidR="00BC3D1B" w:rsidRPr="00282ABE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596A75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Aktivita sa uskutočnila v dňoch od: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do: </w:t>
      </w:r>
    </w:p>
    <w:p w14:paraId="2D55BEA8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FF6B1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 aktivity: </w:t>
      </w:r>
    </w:p>
    <w:p w14:paraId="4127BEF7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5DB54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Suma preukázaných oprávnených výdavkov:           Eur</w:t>
      </w:r>
    </w:p>
    <w:p w14:paraId="234BF7F0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38489" w14:textId="77777777" w:rsidR="00BC3D1B" w:rsidRDefault="00BC3D1B" w:rsidP="00BC3D1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Zamestnanec čestne vyhlasuje, že sa aktivity zúčastnili:</w:t>
      </w:r>
    </w:p>
    <w:p w14:paraId="4EB04726" w14:textId="77777777" w:rsidR="00BC3D1B" w:rsidRPr="00375877" w:rsidRDefault="00BC3D1B" w:rsidP="00BC3D1B">
      <w:pPr>
        <w:pStyle w:val="ListParagraph"/>
        <w:spacing w:after="240"/>
        <w:ind w:left="0"/>
        <w:contextualSpacing w:val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Meno a priezvisko dieťaťa </w:t>
      </w:r>
      <w:r w:rsidRPr="00F373DD">
        <w:rPr>
          <w:rFonts w:ascii="Times New Roman" w:hAnsi="Times New Roman" w:cs="Times New Roman"/>
          <w:i/>
          <w:sz w:val="24"/>
          <w:szCs w:val="24"/>
        </w:rPr>
        <w:t>zamestnanca</w:t>
      </w:r>
    </w:p>
    <w:p w14:paraId="5BA64C4D" w14:textId="77777777" w:rsidR="00BC3D1B" w:rsidRDefault="00BC3D1B" w:rsidP="00BC3D1B">
      <w:pPr>
        <w:pStyle w:val="ListParagraph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</w:t>
      </w:r>
    </w:p>
    <w:p w14:paraId="15CA1B77" w14:textId="77777777" w:rsidR="00BC3D1B" w:rsidRDefault="00BC3D1B" w:rsidP="00BC3D1B">
      <w:pPr>
        <w:pStyle w:val="ListParagraph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8C5084" w14:textId="77777777" w:rsidR="00BC3D1B" w:rsidRDefault="00BC3D1B" w:rsidP="00BC3D1B">
      <w:pPr>
        <w:pStyle w:val="ListParagraph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72F998D7" w14:textId="77777777" w:rsidR="00BC3D1B" w:rsidRDefault="00BC3D1B" w:rsidP="00BC3D1B">
      <w:pPr>
        <w:pStyle w:val="ListParagraph"/>
        <w:spacing w:after="24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69557B" w14:textId="77777777" w:rsidR="00BC3D1B" w:rsidRDefault="00BC3D1B" w:rsidP="00BC3D1B">
      <w:pPr>
        <w:pStyle w:val="ListParagraph"/>
        <w:numPr>
          <w:ilvl w:val="0"/>
          <w:numId w:val="14"/>
        </w:numPr>
        <w:spacing w:after="24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200146BF" w14:textId="77777777" w:rsidR="00BC3D1B" w:rsidRDefault="00BC3D1B" w:rsidP="00BC3D1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C03D8FD" w14:textId="77777777" w:rsidR="00BC3D1B" w:rsidRDefault="00BC3D1B" w:rsidP="00BC3D1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4439F">
        <w:rPr>
          <w:rFonts w:ascii="Times New Roman" w:hAnsi="Times New Roman" w:cs="Times New Roman"/>
          <w:sz w:val="24"/>
          <w:szCs w:val="24"/>
        </w:rPr>
        <w:t xml:space="preserve">Zamestnanec zároveň čestne </w:t>
      </w:r>
      <w:r>
        <w:rPr>
          <w:rFonts w:ascii="Times New Roman" w:hAnsi="Times New Roman" w:cs="Times New Roman"/>
          <w:sz w:val="24"/>
          <w:szCs w:val="24"/>
        </w:rPr>
        <w:t xml:space="preserve">vyhlasuje, že počas kalendárneho roka .................. si uplatňuje nárok na príspevok len u Ekonomickej univerzity v Bratislave. </w:t>
      </w:r>
    </w:p>
    <w:p w14:paraId="6AA84650" w14:textId="77777777" w:rsidR="00BC3D1B" w:rsidRDefault="00BC3D1B" w:rsidP="00BC3D1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49E5430" w14:textId="77777777" w:rsidR="00BC3D1B" w:rsidRDefault="00BC3D1B" w:rsidP="00BC3D1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dňa</w:t>
      </w:r>
    </w:p>
    <w:p w14:paraId="59108935" w14:textId="77777777" w:rsidR="00BC3D1B" w:rsidRDefault="00BC3D1B" w:rsidP="00BC3D1B">
      <w:pPr>
        <w:spacing w:after="24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zamestnanca</w:t>
      </w:r>
    </w:p>
    <w:p w14:paraId="6A6C92F0" w14:textId="77777777" w:rsidR="00BC3D1B" w:rsidRDefault="00BC3D1B" w:rsidP="00BC3D1B">
      <w:pPr>
        <w:spacing w:after="24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DF579" w14:textId="77777777" w:rsidR="00BC3D1B" w:rsidRDefault="00BC3D1B" w:rsidP="00BC3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Príloha: </w:t>
      </w:r>
    </w:p>
    <w:p w14:paraId="63CF1F90" w14:textId="77777777" w:rsidR="00BC35A5" w:rsidRPr="007E643F" w:rsidRDefault="00BC35A5" w:rsidP="00A03741">
      <w:pPr>
        <w:pStyle w:val="Default"/>
      </w:pPr>
    </w:p>
    <w:sectPr w:rsidR="00BC35A5" w:rsidRPr="007E643F" w:rsidSect="00BC35A5">
      <w:pgSz w:w="11906" w:h="16838"/>
      <w:pgMar w:top="993" w:right="1417" w:bottom="1701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E50E0" w14:textId="77777777" w:rsidR="008323C7" w:rsidRDefault="008323C7" w:rsidP="000123B4">
      <w:pPr>
        <w:spacing w:after="0" w:line="240" w:lineRule="auto"/>
      </w:pPr>
      <w:r>
        <w:separator/>
      </w:r>
    </w:p>
  </w:endnote>
  <w:endnote w:type="continuationSeparator" w:id="0">
    <w:p w14:paraId="5E9DCE3A" w14:textId="77777777" w:rsidR="008323C7" w:rsidRDefault="008323C7" w:rsidP="0001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FEBE" w14:textId="77777777" w:rsidR="008323C7" w:rsidRDefault="008323C7" w:rsidP="000123B4">
      <w:pPr>
        <w:spacing w:after="0" w:line="240" w:lineRule="auto"/>
      </w:pPr>
      <w:r>
        <w:separator/>
      </w:r>
    </w:p>
  </w:footnote>
  <w:footnote w:type="continuationSeparator" w:id="0">
    <w:p w14:paraId="7D8D874F" w14:textId="77777777" w:rsidR="008323C7" w:rsidRDefault="008323C7" w:rsidP="000123B4">
      <w:pPr>
        <w:spacing w:after="0" w:line="240" w:lineRule="auto"/>
      </w:pPr>
      <w:r>
        <w:continuationSeparator/>
      </w:r>
    </w:p>
  </w:footnote>
  <w:footnote w:id="1">
    <w:p w14:paraId="38CB240C" w14:textId="77777777" w:rsidR="00BC3D1B" w:rsidRDefault="00BC3D1B" w:rsidP="00BC3D1B">
      <w:pPr>
        <w:pStyle w:val="FootnoteText"/>
        <w:jc w:val="both"/>
      </w:pPr>
      <w:r w:rsidRPr="00BC3D1B">
        <w:rPr>
          <w:rFonts w:ascii="Times New Roman" w:hAnsi="Times New Roman" w:cs="Times New Roman"/>
        </w:rPr>
        <w:t>2</w:t>
      </w:r>
      <w:r>
        <w:t xml:space="preserve">  </w:t>
      </w:r>
      <w:r w:rsidRPr="00D4439F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 xml:space="preserve">§ 152a  ods. 4  písm. d) </w:t>
      </w:r>
      <w:r w:rsidRPr="00D4439F">
        <w:rPr>
          <w:rFonts w:ascii="Times New Roman" w:hAnsi="Times New Roman" w:cs="Times New Roman"/>
        </w:rPr>
        <w:t>Zákonníka práce</w:t>
      </w:r>
      <w:r>
        <w:rPr>
          <w:rFonts w:ascii="Times New Roman" w:hAnsi="Times New Roman" w:cs="Times New Roman"/>
        </w:rPr>
        <w:t xml:space="preserve"> oprávnenými výdavkami sú preukázané výdavky zamestnanca alebo rodiča zamestnanca na organizované viacdenné aktivity a zotavovacie podujatia počas školských prázdnin na území SR pre dieťa zamestnanca navštevujúce základnú školu alebo niektorý z prvých štyroch ročníkov gymnázia s osemročným vzdelávacím programom</w:t>
      </w:r>
      <w:r w:rsidR="00A674F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2F3961"/>
    <w:multiLevelType w:val="hybridMultilevel"/>
    <w:tmpl w:val="8EF5E72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494813"/>
    <w:multiLevelType w:val="hybridMultilevel"/>
    <w:tmpl w:val="D96B9A2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D84DB2"/>
    <w:multiLevelType w:val="hybridMultilevel"/>
    <w:tmpl w:val="3BD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42793"/>
    <w:multiLevelType w:val="hybridMultilevel"/>
    <w:tmpl w:val="C41E444A"/>
    <w:lvl w:ilvl="0" w:tplc="F64EB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25E6F"/>
    <w:multiLevelType w:val="hybridMultilevel"/>
    <w:tmpl w:val="23FCD68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E07E"/>
    <w:multiLevelType w:val="hybridMultilevel"/>
    <w:tmpl w:val="900E0810"/>
    <w:lvl w:ilvl="0" w:tplc="041B0015">
      <w:start w:val="1"/>
      <w:numFmt w:val="upp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C87295"/>
    <w:multiLevelType w:val="hybridMultilevel"/>
    <w:tmpl w:val="49CEE5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614BC"/>
    <w:multiLevelType w:val="hybridMultilevel"/>
    <w:tmpl w:val="ACD05D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185"/>
    <w:multiLevelType w:val="hybridMultilevel"/>
    <w:tmpl w:val="B9102906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83576"/>
    <w:multiLevelType w:val="hybridMultilevel"/>
    <w:tmpl w:val="9AF7BAB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D45EBF"/>
    <w:multiLevelType w:val="hybridMultilevel"/>
    <w:tmpl w:val="3BD4A8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E0C89"/>
    <w:multiLevelType w:val="hybridMultilevel"/>
    <w:tmpl w:val="D1DC64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5247D"/>
    <w:multiLevelType w:val="hybridMultilevel"/>
    <w:tmpl w:val="0E9829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A37A6"/>
    <w:multiLevelType w:val="hybridMultilevel"/>
    <w:tmpl w:val="80FE32F0"/>
    <w:lvl w:ilvl="0" w:tplc="037AC3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999793">
    <w:abstractNumId w:val="5"/>
  </w:num>
  <w:num w:numId="2" w16cid:durableId="1048072252">
    <w:abstractNumId w:val="10"/>
  </w:num>
  <w:num w:numId="3" w16cid:durableId="948901269">
    <w:abstractNumId w:val="13"/>
  </w:num>
  <w:num w:numId="4" w16cid:durableId="1953896861">
    <w:abstractNumId w:val="2"/>
  </w:num>
  <w:num w:numId="5" w16cid:durableId="1158157779">
    <w:abstractNumId w:val="0"/>
  </w:num>
  <w:num w:numId="6" w16cid:durableId="22094023">
    <w:abstractNumId w:val="1"/>
  </w:num>
  <w:num w:numId="7" w16cid:durableId="817503927">
    <w:abstractNumId w:val="9"/>
  </w:num>
  <w:num w:numId="8" w16cid:durableId="1180199242">
    <w:abstractNumId w:val="12"/>
  </w:num>
  <w:num w:numId="9" w16cid:durableId="1123694245">
    <w:abstractNumId w:val="8"/>
  </w:num>
  <w:num w:numId="10" w16cid:durableId="175652542">
    <w:abstractNumId w:val="7"/>
  </w:num>
  <w:num w:numId="11" w16cid:durableId="1143499139">
    <w:abstractNumId w:val="4"/>
  </w:num>
  <w:num w:numId="12" w16cid:durableId="1804736081">
    <w:abstractNumId w:val="6"/>
  </w:num>
  <w:num w:numId="13" w16cid:durableId="1917278452">
    <w:abstractNumId w:val="3"/>
  </w:num>
  <w:num w:numId="14" w16cid:durableId="1921475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7E"/>
    <w:rsid w:val="0000775D"/>
    <w:rsid w:val="000123B4"/>
    <w:rsid w:val="00015292"/>
    <w:rsid w:val="00044FBD"/>
    <w:rsid w:val="000A1DD9"/>
    <w:rsid w:val="000C44C7"/>
    <w:rsid w:val="000E5CAB"/>
    <w:rsid w:val="00160056"/>
    <w:rsid w:val="001A1310"/>
    <w:rsid w:val="001E7BD7"/>
    <w:rsid w:val="002975C0"/>
    <w:rsid w:val="002E395C"/>
    <w:rsid w:val="00384181"/>
    <w:rsid w:val="003C5E78"/>
    <w:rsid w:val="003C7222"/>
    <w:rsid w:val="004532DC"/>
    <w:rsid w:val="004D6FAE"/>
    <w:rsid w:val="004E74CE"/>
    <w:rsid w:val="004E7F7D"/>
    <w:rsid w:val="00510205"/>
    <w:rsid w:val="0051162A"/>
    <w:rsid w:val="00546361"/>
    <w:rsid w:val="005679DD"/>
    <w:rsid w:val="00575E94"/>
    <w:rsid w:val="005F38EA"/>
    <w:rsid w:val="00637627"/>
    <w:rsid w:val="00640A19"/>
    <w:rsid w:val="00642241"/>
    <w:rsid w:val="00686371"/>
    <w:rsid w:val="006A0128"/>
    <w:rsid w:val="006A39FE"/>
    <w:rsid w:val="006C179A"/>
    <w:rsid w:val="006D762B"/>
    <w:rsid w:val="00702BD4"/>
    <w:rsid w:val="007037F8"/>
    <w:rsid w:val="00705487"/>
    <w:rsid w:val="00727388"/>
    <w:rsid w:val="007E643F"/>
    <w:rsid w:val="007F028F"/>
    <w:rsid w:val="007F033C"/>
    <w:rsid w:val="0082187E"/>
    <w:rsid w:val="008323C7"/>
    <w:rsid w:val="008C3335"/>
    <w:rsid w:val="008C5571"/>
    <w:rsid w:val="008C6C88"/>
    <w:rsid w:val="0090044E"/>
    <w:rsid w:val="00905314"/>
    <w:rsid w:val="00932F93"/>
    <w:rsid w:val="009E506D"/>
    <w:rsid w:val="00A03741"/>
    <w:rsid w:val="00A308BD"/>
    <w:rsid w:val="00A32A39"/>
    <w:rsid w:val="00A53C18"/>
    <w:rsid w:val="00A674F2"/>
    <w:rsid w:val="00AA20EE"/>
    <w:rsid w:val="00B273E6"/>
    <w:rsid w:val="00B56D44"/>
    <w:rsid w:val="00BB0B58"/>
    <w:rsid w:val="00BB1DBE"/>
    <w:rsid w:val="00BC35A5"/>
    <w:rsid w:val="00BC3D1B"/>
    <w:rsid w:val="00BF2A46"/>
    <w:rsid w:val="00C26704"/>
    <w:rsid w:val="00CA54D5"/>
    <w:rsid w:val="00CA6619"/>
    <w:rsid w:val="00CE2E2A"/>
    <w:rsid w:val="00D307CC"/>
    <w:rsid w:val="00D350D2"/>
    <w:rsid w:val="00D42BD2"/>
    <w:rsid w:val="00D624DD"/>
    <w:rsid w:val="00DD2B73"/>
    <w:rsid w:val="00E252DD"/>
    <w:rsid w:val="00EA63EA"/>
    <w:rsid w:val="00EB170F"/>
    <w:rsid w:val="00F073F6"/>
    <w:rsid w:val="00F35DCE"/>
    <w:rsid w:val="00F56799"/>
    <w:rsid w:val="00F82A73"/>
    <w:rsid w:val="00F92377"/>
    <w:rsid w:val="00FA3F60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7B73DD"/>
  <w15:chartTrackingRefBased/>
  <w15:docId w15:val="{72F45243-18AD-4332-BC69-9FCF6AF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704"/>
  </w:style>
  <w:style w:type="paragraph" w:styleId="Heading1">
    <w:name w:val="heading 1"/>
    <w:basedOn w:val="Normal"/>
    <w:next w:val="Normal"/>
    <w:link w:val="Heading1Char"/>
    <w:uiPriority w:val="9"/>
    <w:qFormat/>
    <w:rsid w:val="004D6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3F6"/>
    <w:pPr>
      <w:ind w:left="720"/>
      <w:contextualSpacing/>
    </w:pPr>
  </w:style>
  <w:style w:type="paragraph" w:styleId="BodyText">
    <w:name w:val="Body Text"/>
    <w:basedOn w:val="Normal"/>
    <w:link w:val="BodyTextChar"/>
    <w:rsid w:val="000123B4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0123B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23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52DD"/>
    <w:rPr>
      <w:color w:val="0000FF"/>
      <w:u w:val="single"/>
    </w:rPr>
  </w:style>
  <w:style w:type="table" w:styleId="TableGrid">
    <w:name w:val="Table Grid"/>
    <w:basedOn w:val="TableNormal"/>
    <w:uiPriority w:val="39"/>
    <w:rsid w:val="00E2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5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252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4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61"/>
  </w:style>
  <w:style w:type="character" w:customStyle="1" w:styleId="Heading1Char">
    <w:name w:val="Heading 1 Char"/>
    <w:basedOn w:val="DefaultParagraphFont"/>
    <w:link w:val="Heading1"/>
    <w:uiPriority w:val="9"/>
    <w:rsid w:val="004D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2F53-A4EE-41B8-8E96-1B569B8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Burajová | Rektorát EU v Bratislave</dc:creator>
  <cp:keywords/>
  <dc:description/>
  <cp:lastModifiedBy>Miroslav Horňák | CKaVV EU v Bratislave</cp:lastModifiedBy>
  <cp:revision>2</cp:revision>
  <cp:lastPrinted>2024-10-25T08:05:00Z</cp:lastPrinted>
  <dcterms:created xsi:type="dcterms:W3CDTF">2025-01-20T04:27:00Z</dcterms:created>
  <dcterms:modified xsi:type="dcterms:W3CDTF">2025-01-20T04:27:00Z</dcterms:modified>
</cp:coreProperties>
</file>