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6E" w:rsidRPr="009F0909" w:rsidRDefault="0039126E" w:rsidP="0039126E">
      <w:pPr>
        <w:pStyle w:val="Nadpis1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 xml:space="preserve">Zadanie zákazky </w:t>
      </w:r>
      <w:r w:rsidRPr="009F0909">
        <w:rPr>
          <w:rFonts w:ascii="Arial Narrow" w:hAnsi="Arial Narrow"/>
          <w:b w:val="0"/>
          <w:sz w:val="22"/>
          <w:szCs w:val="22"/>
        </w:rPr>
        <w:t xml:space="preserve"> </w:t>
      </w:r>
    </w:p>
    <w:p w:rsidR="0039126E" w:rsidRPr="009F0909" w:rsidRDefault="0039126E" w:rsidP="0039126E">
      <w:pPr>
        <w:spacing w:after="40"/>
        <w:ind w:right="437"/>
        <w:jc w:val="center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>Postupom podľa § 117 zákona č. 343/2015 Z. z. o verejnom obstarávaní a o zmene a doplnení</w:t>
      </w:r>
    </w:p>
    <w:p w:rsidR="0039126E" w:rsidRPr="009F0909" w:rsidRDefault="0039126E" w:rsidP="0039126E">
      <w:pPr>
        <w:spacing w:line="259" w:lineRule="auto"/>
        <w:ind w:right="1"/>
        <w:jc w:val="center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>niektorých zákonov v znení neskorších predpisov</w:t>
      </w:r>
    </w:p>
    <w:p w:rsidR="0039126E" w:rsidRPr="009F0909" w:rsidRDefault="0039126E" w:rsidP="0039126E">
      <w:pPr>
        <w:spacing w:after="55" w:line="259" w:lineRule="auto"/>
        <w:ind w:left="169"/>
        <w:jc w:val="center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 xml:space="preserve">  </w:t>
      </w:r>
    </w:p>
    <w:p w:rsidR="0039126E" w:rsidRPr="009F0909" w:rsidRDefault="0039126E" w:rsidP="0039126E">
      <w:pPr>
        <w:spacing w:after="75" w:line="259" w:lineRule="auto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  <w:r w:rsidRPr="009F0909">
        <w:rPr>
          <w:rFonts w:ascii="Arial Narrow" w:hAnsi="Arial Narrow"/>
          <w:sz w:val="22"/>
          <w:szCs w:val="22"/>
        </w:rPr>
        <w:t xml:space="preserve"> </w:t>
      </w:r>
    </w:p>
    <w:p w:rsidR="0039126E" w:rsidRPr="009F0909" w:rsidRDefault="0039126E" w:rsidP="0039126E">
      <w:pPr>
        <w:tabs>
          <w:tab w:val="center" w:pos="709"/>
          <w:tab w:val="center" w:pos="3677"/>
        </w:tabs>
        <w:spacing w:after="7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9F0909">
        <w:rPr>
          <w:rFonts w:ascii="Arial Narrow" w:hAnsi="Arial Narrow"/>
          <w:sz w:val="22"/>
          <w:szCs w:val="22"/>
        </w:rPr>
        <w:t xml:space="preserve">Názov:  </w:t>
      </w:r>
      <w:r w:rsidRPr="009F0909">
        <w:rPr>
          <w:rFonts w:ascii="Arial Narrow" w:hAnsi="Arial Narrow"/>
          <w:sz w:val="22"/>
          <w:szCs w:val="22"/>
        </w:rPr>
        <w:tab/>
        <w:t xml:space="preserve">Ekonomická univerzita v Bratislave  </w:t>
      </w:r>
    </w:p>
    <w:p w:rsidR="0039126E" w:rsidRPr="009F0909" w:rsidRDefault="0039126E" w:rsidP="0039126E">
      <w:pPr>
        <w:tabs>
          <w:tab w:val="center" w:pos="660"/>
          <w:tab w:val="center" w:pos="3995"/>
        </w:tabs>
        <w:spacing w:after="5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9F0909">
        <w:rPr>
          <w:rFonts w:ascii="Arial Narrow" w:hAnsi="Arial Narrow"/>
          <w:sz w:val="22"/>
          <w:szCs w:val="22"/>
        </w:rPr>
        <w:t xml:space="preserve">Sídlo:  </w:t>
      </w:r>
      <w:r w:rsidRPr="009F0909">
        <w:rPr>
          <w:rFonts w:ascii="Arial Narrow" w:hAnsi="Arial Narrow"/>
          <w:sz w:val="22"/>
          <w:szCs w:val="22"/>
        </w:rPr>
        <w:tab/>
        <w:t xml:space="preserve">                  </w:t>
      </w:r>
      <w:r>
        <w:rPr>
          <w:rFonts w:ascii="Arial Narrow" w:hAnsi="Arial Narrow"/>
          <w:sz w:val="22"/>
          <w:szCs w:val="22"/>
        </w:rPr>
        <w:tab/>
      </w:r>
      <w:r w:rsidRPr="009F0909">
        <w:rPr>
          <w:rFonts w:ascii="Arial Narrow" w:hAnsi="Arial Narrow"/>
          <w:sz w:val="22"/>
          <w:szCs w:val="22"/>
        </w:rPr>
        <w:t xml:space="preserve">Dolnozemská cesta č. 1, 852 35 Bratislava  </w:t>
      </w:r>
    </w:p>
    <w:p w:rsidR="0039126E" w:rsidRPr="009F0909" w:rsidRDefault="0039126E" w:rsidP="0039126E">
      <w:pPr>
        <w:tabs>
          <w:tab w:val="center" w:pos="614"/>
          <w:tab w:val="center" w:pos="2436"/>
        </w:tabs>
        <w:spacing w:after="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9F0909">
        <w:rPr>
          <w:rFonts w:ascii="Arial Narrow" w:hAnsi="Arial Narrow"/>
          <w:sz w:val="22"/>
          <w:szCs w:val="22"/>
        </w:rPr>
        <w:t xml:space="preserve">IČO:  </w:t>
      </w:r>
      <w:r w:rsidRPr="009F0909">
        <w:rPr>
          <w:rFonts w:ascii="Arial Narrow" w:hAnsi="Arial Narrow"/>
          <w:sz w:val="22"/>
          <w:szCs w:val="22"/>
        </w:rPr>
        <w:tab/>
        <w:t xml:space="preserve">                  </w:t>
      </w:r>
      <w:r>
        <w:rPr>
          <w:rFonts w:ascii="Arial Narrow" w:hAnsi="Arial Narrow"/>
          <w:sz w:val="22"/>
          <w:szCs w:val="22"/>
        </w:rPr>
        <w:t xml:space="preserve">          </w:t>
      </w:r>
      <w:r>
        <w:rPr>
          <w:rFonts w:ascii="Arial Narrow" w:hAnsi="Arial Narrow"/>
          <w:sz w:val="22"/>
          <w:szCs w:val="22"/>
        </w:rPr>
        <w:tab/>
        <w:t xml:space="preserve">     </w:t>
      </w:r>
      <w:r w:rsidRPr="009F0909">
        <w:rPr>
          <w:rFonts w:ascii="Arial Narrow" w:hAnsi="Arial Narrow"/>
          <w:sz w:val="22"/>
          <w:szCs w:val="22"/>
        </w:rPr>
        <w:t xml:space="preserve">00399957  </w:t>
      </w:r>
    </w:p>
    <w:p w:rsidR="0039126E" w:rsidRPr="009F0909" w:rsidRDefault="0039126E" w:rsidP="0039126E">
      <w:pPr>
        <w:spacing w:after="67"/>
        <w:ind w:left="10" w:right="437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 xml:space="preserve">Telefón:                      </w:t>
      </w:r>
      <w:r>
        <w:rPr>
          <w:rFonts w:ascii="Arial Narrow" w:hAnsi="Arial Narrow"/>
          <w:sz w:val="22"/>
          <w:szCs w:val="22"/>
        </w:rPr>
        <w:t xml:space="preserve">          </w:t>
      </w:r>
      <w:r w:rsidRPr="009F0909">
        <w:rPr>
          <w:rFonts w:ascii="Arial Narrow" w:hAnsi="Arial Narrow"/>
          <w:sz w:val="22"/>
          <w:szCs w:val="22"/>
        </w:rPr>
        <w:t>+421 267295</w:t>
      </w:r>
      <w:r>
        <w:rPr>
          <w:rFonts w:ascii="Arial Narrow" w:hAnsi="Arial Narrow"/>
          <w:sz w:val="22"/>
          <w:szCs w:val="22"/>
        </w:rPr>
        <w:t>147</w:t>
      </w:r>
      <w:r w:rsidRPr="009F0909">
        <w:rPr>
          <w:rFonts w:ascii="Arial Narrow" w:hAnsi="Arial Narrow"/>
          <w:sz w:val="22"/>
          <w:szCs w:val="22"/>
        </w:rPr>
        <w:t xml:space="preserve">  </w:t>
      </w:r>
    </w:p>
    <w:p w:rsidR="0039126E" w:rsidRDefault="0039126E" w:rsidP="0039126E">
      <w:pPr>
        <w:spacing w:after="54"/>
        <w:ind w:left="10" w:right="437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 xml:space="preserve">         Anna Národová</w:t>
      </w:r>
      <w:r w:rsidRPr="009F0909">
        <w:rPr>
          <w:rFonts w:ascii="Arial Narrow" w:hAnsi="Arial Narrow"/>
          <w:sz w:val="22"/>
          <w:szCs w:val="22"/>
        </w:rPr>
        <w:t xml:space="preserve"> </w:t>
      </w:r>
    </w:p>
    <w:p w:rsidR="0039126E" w:rsidRPr="009F0909" w:rsidRDefault="0039126E" w:rsidP="0039126E">
      <w:pPr>
        <w:spacing w:after="54"/>
        <w:ind w:left="10" w:right="437"/>
        <w:rPr>
          <w:rFonts w:ascii="Arial Narrow" w:hAnsi="Arial Narrow"/>
          <w:sz w:val="22"/>
          <w:szCs w:val="22"/>
        </w:rPr>
      </w:pPr>
    </w:p>
    <w:p w:rsidR="0039126E" w:rsidRPr="009F0909" w:rsidRDefault="0039126E" w:rsidP="0039126E">
      <w:pPr>
        <w:ind w:left="24" w:right="21" w:firstLine="560"/>
        <w:jc w:val="both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>Verejný obstarávateľ podľa zákona č. 343/2015 Z. z. o verejnom obstarávaní a o zmene a doplnení niektorých zákonov, v platnom znení (ďalej len „Zákon o verejnom obstarávaní/ZVO“) Ekonomická univerzita v Bratislave (ďalej len „Verejný obstarávateľ") realizuje obstaranie zákazky podľa § 117 ZVO s názvom „</w:t>
      </w:r>
      <w:r>
        <w:rPr>
          <w:rFonts w:ascii="Arial Narrow" w:hAnsi="Arial Narrow"/>
          <w:sz w:val="22"/>
          <w:szCs w:val="22"/>
        </w:rPr>
        <w:t>Výkon  stavebného a technického dozoru pre stavbu: Viacúčelová športová hala – univerzitné centrum pre EU v Bratislave“</w:t>
      </w:r>
      <w:r w:rsidRPr="005C0F7D">
        <w:rPr>
          <w:rFonts w:ascii="Arial Narrow" w:hAnsi="Arial Narrow"/>
          <w:b/>
          <w:sz w:val="22"/>
          <w:szCs w:val="22"/>
        </w:rPr>
        <w:t xml:space="preserve">  </w:t>
      </w:r>
      <w:r w:rsidRPr="005C0F7D">
        <w:rPr>
          <w:rStyle w:val="Zkladntext2Nietun"/>
          <w:rFonts w:ascii="Arial Narrow" w:hAnsi="Arial Narrow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>„predmet zákazky").</w:t>
      </w:r>
      <w:r w:rsidRPr="009F0909">
        <w:rPr>
          <w:rFonts w:ascii="Arial Narrow" w:hAnsi="Arial Narrow"/>
          <w:sz w:val="22"/>
          <w:szCs w:val="22"/>
        </w:rPr>
        <w:t xml:space="preserve">   </w:t>
      </w:r>
    </w:p>
    <w:p w:rsidR="0039126E" w:rsidRPr="009F0909" w:rsidRDefault="0039126E" w:rsidP="0039126E">
      <w:pPr>
        <w:spacing w:line="252" w:lineRule="auto"/>
        <w:ind w:left="19" w:firstLine="562"/>
        <w:jc w:val="both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>Podmienkou hodnotenia predloženej/predložených cenovej/cenových ponuky/ponúk bude splnenie všetkých nižšie uvedených podmienok. Cenové ponuky, ktoré splnia stanovené podmienky, budú hodnotené na základe kritéria určeného v bode</w:t>
      </w:r>
      <w:r w:rsidRPr="009F0909">
        <w:rPr>
          <w:rFonts w:ascii="Arial Narrow" w:hAnsi="Arial Narrow"/>
          <w:b/>
          <w:sz w:val="22"/>
          <w:szCs w:val="22"/>
        </w:rPr>
        <w:t xml:space="preserve"> </w:t>
      </w:r>
      <w:r w:rsidR="00586BAB" w:rsidRPr="00586BAB">
        <w:rPr>
          <w:rFonts w:ascii="Arial Narrow" w:hAnsi="Arial Narrow"/>
          <w:sz w:val="22"/>
          <w:szCs w:val="22"/>
        </w:rPr>
        <w:t>6</w:t>
      </w:r>
      <w:r w:rsidR="00586BAB">
        <w:rPr>
          <w:rFonts w:ascii="Arial Narrow" w:hAnsi="Arial Narrow"/>
          <w:sz w:val="22"/>
          <w:szCs w:val="22"/>
        </w:rPr>
        <w:t>.</w:t>
      </w:r>
      <w:r w:rsidRPr="009F0909">
        <w:rPr>
          <w:rFonts w:ascii="Arial Narrow" w:hAnsi="Arial Narrow"/>
          <w:sz w:val="22"/>
          <w:szCs w:val="22"/>
        </w:rPr>
        <w:t xml:space="preserve"> tohto zadania</w:t>
      </w:r>
      <w:r w:rsidRPr="009F0909">
        <w:rPr>
          <w:rFonts w:ascii="Arial Narrow" w:hAnsi="Arial Narrow"/>
          <w:b/>
          <w:sz w:val="22"/>
          <w:szCs w:val="22"/>
        </w:rPr>
        <w:t xml:space="preserve">. </w:t>
      </w:r>
    </w:p>
    <w:p w:rsidR="0039126E" w:rsidRPr="009F0909" w:rsidRDefault="0039126E" w:rsidP="0039126E">
      <w:pPr>
        <w:spacing w:line="259" w:lineRule="auto"/>
        <w:ind w:left="581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 xml:space="preserve"> </w:t>
      </w:r>
    </w:p>
    <w:p w:rsidR="0039126E" w:rsidRDefault="0039126E" w:rsidP="0039126E">
      <w:pPr>
        <w:pStyle w:val="Odsekzoznamu"/>
        <w:numPr>
          <w:ilvl w:val="0"/>
          <w:numId w:val="1"/>
        </w:numPr>
        <w:spacing w:after="4" w:line="259" w:lineRule="auto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b/>
          <w:sz w:val="22"/>
          <w:szCs w:val="22"/>
        </w:rPr>
        <w:t>VYMEDZENIE PREDMETU ZÁKAZKY</w:t>
      </w:r>
      <w:r w:rsidRPr="009F0909">
        <w:rPr>
          <w:rFonts w:ascii="Arial Narrow" w:hAnsi="Arial Narrow"/>
          <w:sz w:val="22"/>
          <w:szCs w:val="22"/>
        </w:rPr>
        <w:t xml:space="preserve"> </w:t>
      </w:r>
    </w:p>
    <w:p w:rsidR="0039126E" w:rsidRPr="0039126E" w:rsidRDefault="0039126E" w:rsidP="0039126E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snapToGrid w:val="0"/>
          <w:color w:val="000000" w:themeColor="text1"/>
          <w:sz w:val="22"/>
          <w:szCs w:val="22"/>
        </w:rPr>
      </w:pPr>
      <w:r w:rsidRPr="001B5231">
        <w:rPr>
          <w:rFonts w:ascii="Arial Narrow" w:hAnsi="Arial Narrow"/>
          <w:snapToGrid w:val="0"/>
          <w:sz w:val="22"/>
          <w:szCs w:val="22"/>
        </w:rPr>
        <w:t>Predmetom zákazky</w:t>
      </w:r>
      <w:r>
        <w:rPr>
          <w:rFonts w:ascii="Arial Narrow" w:hAnsi="Arial Narrow"/>
          <w:snapToGrid w:val="0"/>
          <w:sz w:val="22"/>
          <w:szCs w:val="22"/>
        </w:rPr>
        <w:t xml:space="preserve"> je v</w:t>
      </w:r>
      <w:r>
        <w:rPr>
          <w:rFonts w:ascii="Arial Narrow" w:hAnsi="Arial Narrow"/>
          <w:sz w:val="22"/>
          <w:szCs w:val="22"/>
        </w:rPr>
        <w:t>ýkon  stavebného a technického dozoru pre stavbu: Viacúčelová športová hala – univerzitné centrum pre EU v Bratislave.</w:t>
      </w:r>
    </w:p>
    <w:p w:rsidR="0039126E" w:rsidRPr="00A96A33" w:rsidRDefault="0039126E" w:rsidP="00A96A33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snapToGrid w:val="0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Opis predmetu zákazky</w:t>
      </w:r>
      <w:r w:rsidR="00A96A33">
        <w:rPr>
          <w:rFonts w:ascii="Arial Narrow" w:hAnsi="Arial Narrow"/>
          <w:sz w:val="22"/>
          <w:szCs w:val="22"/>
        </w:rPr>
        <w:t xml:space="preserve"> je podrobne uvedený v prílohe č. 1 tohto zadania.</w:t>
      </w:r>
      <w:r w:rsidRPr="00A96A33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39126E" w:rsidRPr="009E24E8" w:rsidRDefault="0039126E" w:rsidP="0039126E">
      <w:pPr>
        <w:pStyle w:val="Odsekzoznamu"/>
        <w:numPr>
          <w:ilvl w:val="1"/>
          <w:numId w:val="5"/>
        </w:numPr>
        <w:jc w:val="both"/>
        <w:rPr>
          <w:rFonts w:ascii="Arial Narrow" w:hAnsi="Arial Narrow" w:cs="Arial"/>
          <w:sz w:val="22"/>
          <w:szCs w:val="22"/>
          <w:lang w:val="cs-CZ"/>
        </w:rPr>
      </w:pPr>
      <w:r w:rsidRPr="009E24E8">
        <w:rPr>
          <w:rStyle w:val="Zkladntext2Nietun"/>
          <w:rFonts w:ascii="Arial Narrow" w:hAnsi="Arial Narrow"/>
          <w:sz w:val="22"/>
          <w:szCs w:val="22"/>
        </w:rPr>
        <w:t xml:space="preserve">Kód klasifikácie produkcie (CPV): </w:t>
      </w:r>
      <w:r w:rsidR="00A96A33">
        <w:rPr>
          <w:rStyle w:val="Zkladntext2Nietun"/>
          <w:rFonts w:ascii="Arial Narrow" w:hAnsi="Arial Narrow"/>
          <w:sz w:val="22"/>
          <w:szCs w:val="22"/>
        </w:rPr>
        <w:t>71250000-5</w:t>
      </w:r>
      <w:r w:rsidRPr="009E24E8">
        <w:rPr>
          <w:rFonts w:ascii="Arial Narrow" w:hAnsi="Arial Narrow"/>
          <w:sz w:val="22"/>
          <w:szCs w:val="22"/>
        </w:rPr>
        <w:t>.</w:t>
      </w:r>
    </w:p>
    <w:p w:rsidR="0039126E" w:rsidRPr="009E24E8" w:rsidRDefault="0039126E" w:rsidP="0039126E">
      <w:pPr>
        <w:pStyle w:val="Odsekzoznamu"/>
        <w:numPr>
          <w:ilvl w:val="1"/>
          <w:numId w:val="5"/>
        </w:numPr>
        <w:jc w:val="both"/>
        <w:rPr>
          <w:rStyle w:val="Zkladntext2Nietun"/>
          <w:rFonts w:ascii="Arial Narrow" w:hAnsi="Arial Narrow" w:cs="Arial"/>
          <w:b w:val="0"/>
          <w:bCs w:val="0"/>
          <w:sz w:val="22"/>
          <w:szCs w:val="22"/>
          <w:lang w:val="cs-CZ"/>
        </w:rPr>
      </w:pPr>
      <w:r w:rsidRPr="009E24E8">
        <w:rPr>
          <w:rStyle w:val="Zkladntext2Nietun"/>
          <w:rFonts w:ascii="Arial Narrow" w:hAnsi="Arial Narrow"/>
          <w:sz w:val="22"/>
          <w:szCs w:val="22"/>
        </w:rPr>
        <w:t>Predpokladaná hodnota zákazky celkom:</w:t>
      </w:r>
      <w:r w:rsidR="00A96A33">
        <w:rPr>
          <w:rStyle w:val="Zkladntext2Nietun"/>
          <w:rFonts w:ascii="Arial Narrow" w:hAnsi="Arial Narrow"/>
          <w:sz w:val="22"/>
          <w:szCs w:val="22"/>
        </w:rPr>
        <w:t xml:space="preserve"> 23 394,45</w:t>
      </w:r>
      <w:r w:rsidRPr="009E24E8">
        <w:rPr>
          <w:rStyle w:val="Zkladntext2Nietun"/>
          <w:rFonts w:ascii="Arial Narrow" w:hAnsi="Arial Narrow"/>
          <w:sz w:val="22"/>
          <w:szCs w:val="22"/>
        </w:rPr>
        <w:t xml:space="preserve">  € bez DPH.</w:t>
      </w:r>
      <w:r w:rsidRPr="009E24E8">
        <w:rPr>
          <w:rStyle w:val="Zkladntext2Nietun"/>
          <w:rFonts w:ascii="Arial Narrow" w:hAnsi="Arial Narrow"/>
          <w:sz w:val="22"/>
          <w:szCs w:val="22"/>
        </w:rPr>
        <w:tab/>
      </w:r>
    </w:p>
    <w:p w:rsidR="0039126E" w:rsidRPr="009E24E8" w:rsidRDefault="0039126E" w:rsidP="0039126E">
      <w:pPr>
        <w:pStyle w:val="Zarkazkladnhotextu2"/>
        <w:numPr>
          <w:ilvl w:val="1"/>
          <w:numId w:val="5"/>
        </w:numPr>
        <w:spacing w:after="0" w:line="240" w:lineRule="auto"/>
        <w:jc w:val="both"/>
        <w:rPr>
          <w:rFonts w:ascii="Arial Narrow" w:eastAsia="Calibri" w:hAnsi="Arial Narrow" w:cs="Calibri"/>
          <w:b/>
          <w:bCs/>
          <w:color w:val="000000"/>
          <w:sz w:val="22"/>
          <w:szCs w:val="22"/>
          <w:lang w:eastAsia="sk-SK" w:bidi="sk-SK"/>
        </w:rPr>
      </w:pPr>
      <w:r w:rsidRPr="009E24E8">
        <w:rPr>
          <w:rFonts w:ascii="Arial Narrow" w:hAnsi="Arial Narrow"/>
          <w:sz w:val="22"/>
          <w:szCs w:val="22"/>
        </w:rPr>
        <w:t xml:space="preserve">Záujemcom sa umožňuje vykonať obhliadku miesta </w:t>
      </w:r>
      <w:r w:rsidR="00A96A33">
        <w:rPr>
          <w:rFonts w:ascii="Arial Narrow" w:hAnsi="Arial Narrow"/>
          <w:sz w:val="22"/>
          <w:szCs w:val="22"/>
        </w:rPr>
        <w:t xml:space="preserve">poskytnutia </w:t>
      </w:r>
      <w:r w:rsidRPr="009E24E8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 w:rsidR="00A96A33">
        <w:rPr>
          <w:rFonts w:ascii="Arial Narrow" w:hAnsi="Arial Narrow"/>
          <w:sz w:val="22"/>
          <w:szCs w:val="22"/>
        </w:rPr>
        <w:t>poskytnutia</w:t>
      </w:r>
      <w:r w:rsidRPr="009E24E8">
        <w:rPr>
          <w:rFonts w:ascii="Arial Narrow" w:hAnsi="Arial Narrow"/>
          <w:sz w:val="22"/>
          <w:szCs w:val="22"/>
        </w:rPr>
        <w:t xml:space="preserve"> predmetu zákazky idú na ťarchu záujemcu.</w:t>
      </w:r>
    </w:p>
    <w:p w:rsidR="0039126E" w:rsidRDefault="0039126E" w:rsidP="0039126E">
      <w:pPr>
        <w:pStyle w:val="Odsekzoznamu"/>
        <w:tabs>
          <w:tab w:val="left" w:pos="1134"/>
        </w:tabs>
        <w:ind w:left="993"/>
        <w:jc w:val="both"/>
        <w:rPr>
          <w:rFonts w:ascii="Arial Narrow" w:hAnsi="Arial Narrow"/>
          <w:sz w:val="22"/>
          <w:szCs w:val="22"/>
        </w:rPr>
      </w:pPr>
      <w:r w:rsidRPr="00931F98">
        <w:rPr>
          <w:rFonts w:ascii="Arial Narrow" w:hAnsi="Arial Narrow"/>
          <w:sz w:val="22"/>
          <w:szCs w:val="22"/>
        </w:rPr>
        <w:t xml:space="preserve">Záujemcovia, ktorí prejavia záujem o vykonanie obhliadky, dostanú informácie na tel. čísle </w:t>
      </w:r>
    </w:p>
    <w:p w:rsidR="0039126E" w:rsidRPr="00A96A33" w:rsidRDefault="0039126E" w:rsidP="00A96A33">
      <w:pPr>
        <w:pStyle w:val="Odsekzoznamu"/>
        <w:tabs>
          <w:tab w:val="left" w:pos="1134"/>
        </w:tabs>
        <w:ind w:left="99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E24E8">
        <w:rPr>
          <w:rFonts w:ascii="Arial Narrow" w:hAnsi="Arial Narrow"/>
          <w:color w:val="000000" w:themeColor="text1"/>
          <w:sz w:val="22"/>
          <w:szCs w:val="22"/>
        </w:rPr>
        <w:t>+421 </w:t>
      </w:r>
      <w:r w:rsidR="00A96A33">
        <w:rPr>
          <w:rFonts w:ascii="Arial Narrow" w:hAnsi="Arial Narrow"/>
          <w:color w:val="000000" w:themeColor="text1"/>
          <w:sz w:val="22"/>
          <w:szCs w:val="22"/>
        </w:rPr>
        <w:t>67295259</w:t>
      </w:r>
      <w:r w:rsidRPr="00A96A33">
        <w:rPr>
          <w:rFonts w:ascii="Arial Narrow" w:hAnsi="Arial Narrow"/>
          <w:color w:val="000000" w:themeColor="text1"/>
          <w:sz w:val="22"/>
          <w:szCs w:val="22"/>
        </w:rPr>
        <w:t xml:space="preserve"> u kontaktnej osoby Ing. </w:t>
      </w:r>
      <w:r w:rsidR="00A96A33">
        <w:rPr>
          <w:rFonts w:ascii="Arial Narrow" w:hAnsi="Arial Narrow"/>
          <w:color w:val="000000" w:themeColor="text1"/>
          <w:sz w:val="22"/>
          <w:szCs w:val="22"/>
        </w:rPr>
        <w:t>Ivan Búš</w:t>
      </w:r>
      <w:r w:rsidRPr="00A96A33">
        <w:rPr>
          <w:rFonts w:ascii="Arial Narrow" w:hAnsi="Arial Narrow"/>
          <w:color w:val="000000" w:themeColor="text1"/>
          <w:sz w:val="22"/>
          <w:szCs w:val="22"/>
        </w:rPr>
        <w:t xml:space="preserve">, e-mail: </w:t>
      </w:r>
      <w:r w:rsidR="00957BB0">
        <w:rPr>
          <w:rFonts w:ascii="Arial Narrow" w:hAnsi="Arial Narrow"/>
          <w:color w:val="000000" w:themeColor="text1"/>
          <w:sz w:val="22"/>
          <w:szCs w:val="22"/>
        </w:rPr>
        <w:t>ivan.bus</w:t>
      </w:r>
      <w:r w:rsidRPr="00A96A33">
        <w:rPr>
          <w:rFonts w:ascii="Arial Narrow" w:hAnsi="Arial Narrow"/>
          <w:color w:val="000000" w:themeColor="text1"/>
          <w:sz w:val="22"/>
          <w:szCs w:val="22"/>
        </w:rPr>
        <w:t>@euba.sk.</w:t>
      </w:r>
    </w:p>
    <w:p w:rsidR="0039126E" w:rsidRDefault="0039126E" w:rsidP="0039126E">
      <w:pPr>
        <w:pStyle w:val="Odsekzoznamu"/>
        <w:tabs>
          <w:tab w:val="left" w:pos="1134"/>
        </w:tabs>
        <w:ind w:left="993"/>
        <w:jc w:val="both"/>
        <w:rPr>
          <w:rFonts w:ascii="Arial Narrow" w:hAnsi="Arial Narrow"/>
          <w:sz w:val="22"/>
          <w:szCs w:val="22"/>
        </w:rPr>
      </w:pPr>
      <w:r w:rsidRPr="00931F98">
        <w:rPr>
          <w:rFonts w:ascii="Arial Narrow" w:hAnsi="Arial Narrow"/>
          <w:sz w:val="22"/>
          <w:szCs w:val="22"/>
        </w:rPr>
        <w:t xml:space="preserve">Na adrese: </w:t>
      </w:r>
      <w:r w:rsidR="00957BB0">
        <w:rPr>
          <w:rFonts w:ascii="Arial Narrow" w:hAnsi="Arial Narrow"/>
          <w:sz w:val="22"/>
          <w:szCs w:val="22"/>
        </w:rPr>
        <w:t>Ekonomická univerzita v Bratislave, Dolnozemská cesta č. 1, 852 35 Bratislava.</w:t>
      </w:r>
    </w:p>
    <w:p w:rsidR="0039126E" w:rsidRDefault="0039126E" w:rsidP="0039126E">
      <w:pPr>
        <w:pStyle w:val="Odsekzoznamu"/>
        <w:ind w:left="99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>Obhliadku je možné vykonať iba pri dodržaní všetkých platných podmienok stanovených  Úradom verejného zdravotníctva SR pre pandémiu COVID -19. Záujemcovia, ktorí prejavia záujem budú o týchto náležitostiach pri telefonickom nahlasovaní obhliadky informovaní kontaktnou osobou.</w:t>
      </w:r>
    </w:p>
    <w:p w:rsidR="0039126E" w:rsidRDefault="0039126E" w:rsidP="0039126E">
      <w:pPr>
        <w:tabs>
          <w:tab w:val="left" w:pos="1134"/>
        </w:tabs>
        <w:ind w:left="99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3F46E6">
        <w:rPr>
          <w:rStyle w:val="markedcontent"/>
          <w:rFonts w:ascii="Arial Narrow" w:hAnsi="Arial Narrow"/>
          <w:sz w:val="22"/>
          <w:szCs w:val="22"/>
        </w:rPr>
        <w:t xml:space="preserve">V prípade nejasností alebo potreby objasnenia akýchkoľvek nezrovnalostí zistených počas </w:t>
      </w:r>
      <w:r w:rsidRPr="003F46E6">
        <w:rPr>
          <w:rFonts w:ascii="Arial Narrow" w:hAnsi="Arial Narrow"/>
          <w:sz w:val="22"/>
          <w:szCs w:val="22"/>
        </w:rPr>
        <w:br/>
      </w:r>
      <w:r w:rsidRPr="003F46E6">
        <w:rPr>
          <w:rStyle w:val="markedcontent"/>
          <w:rFonts w:ascii="Arial Narrow" w:hAnsi="Arial Narrow"/>
          <w:sz w:val="22"/>
          <w:szCs w:val="22"/>
        </w:rPr>
        <w:t xml:space="preserve">obhliadky miesta </w:t>
      </w:r>
      <w:r w:rsidR="00957BB0">
        <w:rPr>
          <w:rStyle w:val="markedcontent"/>
          <w:rFonts w:ascii="Arial Narrow" w:hAnsi="Arial Narrow"/>
          <w:sz w:val="22"/>
          <w:szCs w:val="22"/>
        </w:rPr>
        <w:t>poskytnutia</w:t>
      </w:r>
      <w:r w:rsidRPr="003F46E6">
        <w:rPr>
          <w:rStyle w:val="markedcontent"/>
          <w:rFonts w:ascii="Arial Narrow" w:hAnsi="Arial Narrow"/>
          <w:sz w:val="22"/>
          <w:szCs w:val="22"/>
        </w:rPr>
        <w:t xml:space="preserve"> predmetu zákazky, postupuje záujemca v zmysle bodu </w:t>
      </w:r>
      <w:r>
        <w:rPr>
          <w:rStyle w:val="markedcontent"/>
          <w:rFonts w:ascii="Arial Narrow" w:hAnsi="Arial Narrow"/>
          <w:sz w:val="22"/>
          <w:szCs w:val="22"/>
        </w:rPr>
        <w:t>7. tohto zadania</w:t>
      </w:r>
      <w:r w:rsidRPr="003F46E6">
        <w:rPr>
          <w:rStyle w:val="markedcontent"/>
          <w:rFonts w:ascii="Arial Narrow" w:hAnsi="Arial Narrow"/>
          <w:sz w:val="22"/>
          <w:szCs w:val="22"/>
        </w:rPr>
        <w:t xml:space="preserve">, na mieste obhliadky nebudú zodpovedané otázky záujemcov (a to z dôvodu dodržania princípu </w:t>
      </w:r>
      <w:r w:rsidRPr="003F46E6">
        <w:rPr>
          <w:rFonts w:ascii="Arial Narrow" w:hAnsi="Arial Narrow"/>
          <w:sz w:val="22"/>
          <w:szCs w:val="22"/>
        </w:rPr>
        <w:br/>
      </w:r>
      <w:r w:rsidRPr="003F46E6">
        <w:rPr>
          <w:rStyle w:val="markedcontent"/>
          <w:rFonts w:ascii="Arial Narrow" w:hAnsi="Arial Narrow"/>
          <w:sz w:val="22"/>
          <w:szCs w:val="22"/>
        </w:rPr>
        <w:t xml:space="preserve">rovnosti zaobchádzania), ale len sprístupnené miesto </w:t>
      </w:r>
      <w:r w:rsidR="00957BB0">
        <w:rPr>
          <w:rStyle w:val="markedcontent"/>
          <w:rFonts w:ascii="Arial Narrow" w:hAnsi="Arial Narrow"/>
          <w:sz w:val="22"/>
          <w:szCs w:val="22"/>
        </w:rPr>
        <w:t>poskytnutia</w:t>
      </w:r>
      <w:r w:rsidRPr="003F46E6">
        <w:rPr>
          <w:rStyle w:val="markedcontent"/>
          <w:rFonts w:ascii="Arial Narrow" w:hAnsi="Arial Narrow"/>
          <w:sz w:val="22"/>
          <w:szCs w:val="22"/>
        </w:rPr>
        <w:t>.</w:t>
      </w:r>
    </w:p>
    <w:p w:rsidR="0039126E" w:rsidRPr="00E92E0F" w:rsidRDefault="0039126E" w:rsidP="0039126E">
      <w:pPr>
        <w:tabs>
          <w:tab w:val="left" w:pos="1134"/>
        </w:tabs>
        <w:ind w:left="993"/>
        <w:jc w:val="both"/>
        <w:rPr>
          <w:rFonts w:ascii="Arial Narrow" w:hAnsi="Arial Narrow"/>
          <w:sz w:val="22"/>
          <w:szCs w:val="22"/>
        </w:rPr>
      </w:pPr>
      <w:r w:rsidRPr="00E92E0F">
        <w:rPr>
          <w:rFonts w:ascii="Arial Narrow" w:hAnsi="Arial Narrow" w:cs="Arial Narrow"/>
          <w:sz w:val="22"/>
          <w:szCs w:val="22"/>
        </w:rPr>
        <w:t xml:space="preserve">Účasť záujemcov  na obhliadke  miesta  </w:t>
      </w:r>
      <w:r w:rsidR="00957BB0">
        <w:rPr>
          <w:rFonts w:ascii="Arial Narrow" w:hAnsi="Arial Narrow" w:cs="Arial Narrow"/>
          <w:sz w:val="22"/>
          <w:szCs w:val="22"/>
        </w:rPr>
        <w:t>poskytnutia</w:t>
      </w:r>
      <w:r w:rsidRPr="00E92E0F">
        <w:rPr>
          <w:rFonts w:ascii="Arial Narrow" w:hAnsi="Arial Narrow" w:cs="Arial Narrow"/>
          <w:sz w:val="22"/>
          <w:szCs w:val="22"/>
        </w:rPr>
        <w:t xml:space="preserve"> predmetu zákazky je dobrovoľná.</w:t>
      </w:r>
    </w:p>
    <w:p w:rsidR="0039126E" w:rsidRDefault="0039126E" w:rsidP="0039126E">
      <w:pPr>
        <w:pStyle w:val="Odsekzoznamu"/>
        <w:tabs>
          <w:tab w:val="right" w:leader="dot" w:pos="9000"/>
          <w:tab w:val="left" w:leader="dot" w:pos="10034"/>
        </w:tabs>
        <w:ind w:left="993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 xml:space="preserve"> V prípade, že sa záujemca nezúčastní obhliadky  miesta  </w:t>
      </w:r>
      <w:r w:rsidR="00957BB0">
        <w:rPr>
          <w:rFonts w:ascii="Arial Narrow" w:hAnsi="Arial Narrow" w:cs="Arial Narrow"/>
          <w:sz w:val="22"/>
          <w:szCs w:val="22"/>
        </w:rPr>
        <w:t>poskytnutia</w:t>
      </w:r>
      <w:r>
        <w:rPr>
          <w:rFonts w:ascii="Arial Narrow" w:hAnsi="Arial Narrow" w:cs="Arial Narrow"/>
          <w:sz w:val="22"/>
          <w:szCs w:val="22"/>
        </w:rPr>
        <w:t xml:space="preserve"> predmetu zákazky, bude  verejný obstarávateľ  považovať jeho neúčasť za skutočnosť, že porozumel zadaniu zákazky/súťažnému dokumentu.</w:t>
      </w:r>
    </w:p>
    <w:p w:rsidR="00E72B93" w:rsidRDefault="00E72B93" w:rsidP="0039126E">
      <w:pPr>
        <w:pStyle w:val="Odsekzoznamu"/>
        <w:tabs>
          <w:tab w:val="right" w:leader="dot" w:pos="9000"/>
          <w:tab w:val="left" w:leader="dot" w:pos="10034"/>
        </w:tabs>
        <w:ind w:left="993"/>
        <w:jc w:val="both"/>
        <w:rPr>
          <w:rFonts w:ascii="Arial Narrow" w:hAnsi="Arial Narrow" w:cs="Arial Narrow"/>
          <w:sz w:val="22"/>
          <w:szCs w:val="22"/>
        </w:rPr>
      </w:pPr>
    </w:p>
    <w:p w:rsidR="00E72B93" w:rsidRPr="00F14862" w:rsidRDefault="00E72B93" w:rsidP="00E72B93">
      <w:pPr>
        <w:pStyle w:val="Zkladntext1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>MIESTO A</w:t>
      </w:r>
      <w:r>
        <w:rPr>
          <w:rStyle w:val="ZkladntextTun"/>
          <w:rFonts w:ascii="Arial Narrow" w:hAnsi="Arial Narrow"/>
          <w:sz w:val="22"/>
          <w:szCs w:val="22"/>
        </w:rPr>
        <w:t> LEHOTA POSKYTNUTIA</w:t>
      </w:r>
    </w:p>
    <w:p w:rsidR="00E72B93" w:rsidRPr="00E72B93" w:rsidRDefault="00E72B93" w:rsidP="00D957E2">
      <w:pPr>
        <w:tabs>
          <w:tab w:val="center" w:pos="993"/>
          <w:tab w:val="center" w:pos="1416"/>
          <w:tab w:val="center" w:pos="2124"/>
          <w:tab w:val="center" w:pos="4539"/>
        </w:tabs>
        <w:ind w:left="992" w:hanging="272"/>
        <w:rPr>
          <w:rFonts w:ascii="Arial Narrow" w:hAnsi="Arial Narrow"/>
          <w:b/>
          <w:sz w:val="22"/>
          <w:szCs w:val="22"/>
        </w:rPr>
      </w:pPr>
      <w:r w:rsidRPr="00E72B93">
        <w:rPr>
          <w:rStyle w:val="Zkladntext2Nietun"/>
          <w:rFonts w:ascii="Arial Narrow" w:hAnsi="Arial Narrow"/>
          <w:b w:val="0"/>
          <w:sz w:val="22"/>
          <w:szCs w:val="22"/>
        </w:rPr>
        <w:t>2.1 Miesto poskytnutia predmetu zákazky:  uvedené v zmluve</w:t>
      </w:r>
      <w:r w:rsidRPr="00E72B93">
        <w:rPr>
          <w:rFonts w:ascii="Arial Narrow" w:hAnsi="Arial Narrow"/>
          <w:b/>
          <w:sz w:val="22"/>
          <w:szCs w:val="22"/>
        </w:rPr>
        <w:t xml:space="preserve">. </w:t>
      </w:r>
    </w:p>
    <w:p w:rsidR="00E72B93" w:rsidRPr="00E72B93" w:rsidRDefault="00E72B93" w:rsidP="00D957E2">
      <w:pPr>
        <w:tabs>
          <w:tab w:val="center" w:pos="993"/>
          <w:tab w:val="center" w:pos="1416"/>
          <w:tab w:val="center" w:pos="2124"/>
          <w:tab w:val="center" w:pos="4539"/>
        </w:tabs>
        <w:ind w:left="992" w:hanging="272"/>
        <w:rPr>
          <w:rFonts w:ascii="Arial Narrow" w:eastAsia="Courier New" w:hAnsi="Arial Narrow" w:cs="Courier New"/>
          <w:color w:val="000000"/>
          <w:sz w:val="22"/>
          <w:szCs w:val="22"/>
          <w:lang w:eastAsia="sk-SK" w:bidi="sk-SK"/>
        </w:rPr>
      </w:pPr>
      <w:r w:rsidRPr="00E72B93">
        <w:rPr>
          <w:rStyle w:val="Zkladntext2Nietun"/>
          <w:rFonts w:ascii="Arial Narrow" w:hAnsi="Arial Narrow"/>
          <w:b w:val="0"/>
          <w:sz w:val="22"/>
          <w:szCs w:val="22"/>
        </w:rPr>
        <w:t>2</w:t>
      </w:r>
      <w:r w:rsidRPr="00E72B93">
        <w:rPr>
          <w:b/>
        </w:rPr>
        <w:t>.</w:t>
      </w:r>
      <w:r w:rsidRPr="00E72B93">
        <w:rPr>
          <w:rFonts w:ascii="Arial Narrow" w:hAnsi="Arial Narrow"/>
        </w:rPr>
        <w:t>2  Lehota poskytnutia: uvedená v zmluve</w:t>
      </w:r>
      <w:r>
        <w:rPr>
          <w:rFonts w:ascii="Arial Narrow" w:hAnsi="Arial Narrow"/>
          <w:b/>
        </w:rPr>
        <w:t>.</w:t>
      </w:r>
      <w:r w:rsidRPr="00E72B93">
        <w:rPr>
          <w:rFonts w:ascii="Arial Narrow" w:hAnsi="Arial Narrow" w:cs="Arial"/>
        </w:rPr>
        <w:t xml:space="preserve"> </w:t>
      </w:r>
    </w:p>
    <w:p w:rsidR="0039126E" w:rsidRPr="00652F4D" w:rsidRDefault="0039126E" w:rsidP="00E72B93">
      <w:pPr>
        <w:tabs>
          <w:tab w:val="left" w:pos="284"/>
        </w:tabs>
        <w:ind w:right="25"/>
        <w:jc w:val="both"/>
        <w:rPr>
          <w:rFonts w:ascii="Arial Narrow" w:hAnsi="Arial Narrow"/>
          <w:color w:val="FF0000"/>
          <w:sz w:val="22"/>
          <w:szCs w:val="22"/>
        </w:rPr>
      </w:pPr>
    </w:p>
    <w:p w:rsidR="00DC64BE" w:rsidRPr="00F14862" w:rsidRDefault="00DC64BE" w:rsidP="00DC64BE">
      <w:pPr>
        <w:pStyle w:val="Zkladntext1"/>
        <w:shd w:val="clear" w:color="auto" w:fill="auto"/>
        <w:spacing w:before="0" w:after="0" w:line="240" w:lineRule="auto"/>
        <w:ind w:firstLine="0"/>
        <w:rPr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 xml:space="preserve">      </w:t>
      </w:r>
      <w:r w:rsidR="00E72B93">
        <w:rPr>
          <w:rStyle w:val="ZkladntextTun"/>
          <w:rFonts w:ascii="Arial Narrow" w:hAnsi="Arial Narrow"/>
          <w:sz w:val="22"/>
          <w:szCs w:val="22"/>
        </w:rPr>
        <w:t>3</w:t>
      </w:r>
      <w:r>
        <w:rPr>
          <w:rStyle w:val="ZkladntextTun"/>
          <w:rFonts w:ascii="Arial Narrow" w:hAnsi="Arial Narrow"/>
          <w:sz w:val="22"/>
          <w:szCs w:val="22"/>
        </w:rPr>
        <w:t xml:space="preserve">.  </w:t>
      </w:r>
      <w:r w:rsidRPr="00F14862">
        <w:rPr>
          <w:rStyle w:val="ZkladntextTun"/>
          <w:rFonts w:ascii="Arial Narrow" w:hAnsi="Arial Narrow"/>
          <w:sz w:val="22"/>
          <w:szCs w:val="22"/>
        </w:rPr>
        <w:t>PODMIENKY PREDKLADANIA CENOVÝCH PONÚK</w:t>
      </w:r>
    </w:p>
    <w:p w:rsidR="00DC64BE" w:rsidRPr="00D23207" w:rsidRDefault="00E72B93" w:rsidP="00DC64BE">
      <w:pPr>
        <w:ind w:left="705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>3</w:t>
      </w:r>
      <w:r w:rsidR="00DC64BE" w:rsidRPr="00DC64BE">
        <w:rPr>
          <w:rStyle w:val="Zkladntext2Nietun"/>
          <w:rFonts w:ascii="Arial Narrow" w:hAnsi="Arial Narrow"/>
          <w:b w:val="0"/>
          <w:sz w:val="22"/>
          <w:szCs w:val="22"/>
        </w:rPr>
        <w:t>.1</w:t>
      </w:r>
      <w:r w:rsidR="00DC64BE" w:rsidRPr="00417369">
        <w:rPr>
          <w:rStyle w:val="Zkladntext2Nietun"/>
          <w:rFonts w:ascii="Arial Narrow" w:hAnsi="Arial Narrow"/>
          <w:sz w:val="22"/>
          <w:szCs w:val="22"/>
        </w:rPr>
        <w:t xml:space="preserve"> Cenovú</w:t>
      </w:r>
      <w:r w:rsidR="00DC64BE" w:rsidRPr="00D23207">
        <w:rPr>
          <w:rStyle w:val="Zkladntext2Nietun"/>
          <w:rFonts w:ascii="Arial Narrow" w:hAnsi="Arial Narrow"/>
          <w:sz w:val="22"/>
          <w:szCs w:val="22"/>
        </w:rPr>
        <w:t xml:space="preserve"> ponuku je po</w:t>
      </w:r>
      <w:r w:rsidR="00DC64BE">
        <w:rPr>
          <w:rStyle w:val="Zkladntext2Nietun"/>
          <w:rFonts w:ascii="Arial Narrow" w:hAnsi="Arial Narrow"/>
          <w:sz w:val="22"/>
          <w:szCs w:val="22"/>
        </w:rPr>
        <w:t>trebné predložiť osobne/poštou  alebo e-mailom  n</w:t>
      </w:r>
      <w:r w:rsidR="00DC64BE" w:rsidRPr="00D23207">
        <w:rPr>
          <w:rStyle w:val="Zkladntext2Nietun"/>
          <w:rFonts w:ascii="Arial Narrow" w:hAnsi="Arial Narrow"/>
          <w:sz w:val="22"/>
          <w:szCs w:val="22"/>
        </w:rPr>
        <w:t xml:space="preserve">a adresu: </w:t>
      </w:r>
    </w:p>
    <w:p w:rsidR="00DC64BE" w:rsidRPr="00572470" w:rsidRDefault="00DC64BE" w:rsidP="00DC64BE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Ekonomická univerzita v Bratislava</w:t>
      </w:r>
      <w:r w:rsidRPr="00572470">
        <w:rPr>
          <w:rFonts w:ascii="Arial Narrow" w:hAnsi="Arial Narrow"/>
          <w:sz w:val="22"/>
          <w:szCs w:val="22"/>
        </w:rPr>
        <w:t xml:space="preserve">             </w:t>
      </w:r>
    </w:p>
    <w:p w:rsidR="00DC64BE" w:rsidRDefault="00DC64BE" w:rsidP="00DC64BE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                  </w:t>
      </w:r>
      <w:r>
        <w:rPr>
          <w:rFonts w:ascii="Arial Narrow" w:hAnsi="Arial Narrow"/>
          <w:sz w:val="22"/>
          <w:szCs w:val="22"/>
        </w:rPr>
        <w:t xml:space="preserve"> Dolnozemská cesta č. 1</w:t>
      </w:r>
    </w:p>
    <w:p w:rsidR="00DC64BE" w:rsidRPr="00572470" w:rsidRDefault="00DC64BE" w:rsidP="00D957E2">
      <w:pPr>
        <w:tabs>
          <w:tab w:val="center" w:pos="659"/>
          <w:tab w:val="center" w:pos="1416"/>
          <w:tab w:val="center" w:pos="2124"/>
          <w:tab w:val="center" w:pos="453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852 35 Bratislava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DC64BE" w:rsidRPr="00D23207" w:rsidRDefault="00DC64BE" w:rsidP="00D957E2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D23207"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>anna.narodova@euba.sk</w:t>
      </w:r>
      <w:r w:rsidRPr="00572470">
        <w:rPr>
          <w:rFonts w:ascii="Arial Narrow" w:hAnsi="Arial Narrow"/>
          <w:sz w:val="22"/>
          <w:szCs w:val="22"/>
        </w:rPr>
        <w:t xml:space="preserve"> </w:t>
      </w:r>
      <w:r w:rsidRPr="00D23207">
        <w:rPr>
          <w:rFonts w:ascii="Arial Narrow" w:hAnsi="Arial Narrow"/>
          <w:sz w:val="22"/>
          <w:szCs w:val="22"/>
        </w:rPr>
        <w:t xml:space="preserve"> </w:t>
      </w:r>
    </w:p>
    <w:p w:rsidR="00DC64BE" w:rsidRDefault="00DC64BE" w:rsidP="00D957E2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>informácie na tel.č.</w:t>
      </w:r>
      <w:r>
        <w:rPr>
          <w:rFonts w:ascii="Arial Narrow" w:hAnsi="Arial Narrow"/>
          <w:sz w:val="22"/>
          <w:szCs w:val="22"/>
        </w:rPr>
        <w:t xml:space="preserve">: </w:t>
      </w:r>
      <w:r w:rsidRPr="00572470">
        <w:rPr>
          <w:rFonts w:ascii="Arial Narrow" w:hAnsi="Arial Narrow"/>
          <w:sz w:val="22"/>
          <w:szCs w:val="22"/>
        </w:rPr>
        <w:t xml:space="preserve">+421 </w:t>
      </w:r>
      <w:r>
        <w:rPr>
          <w:rFonts w:ascii="Arial Narrow" w:hAnsi="Arial Narrow"/>
          <w:sz w:val="22"/>
          <w:szCs w:val="22"/>
        </w:rPr>
        <w:t>67295147</w:t>
      </w:r>
      <w:r w:rsidRPr="00F14862">
        <w:rPr>
          <w:rFonts w:ascii="Arial Narrow" w:hAnsi="Arial Narrow"/>
          <w:sz w:val="22"/>
          <w:szCs w:val="22"/>
        </w:rPr>
        <w:t xml:space="preserve"> </w:t>
      </w:r>
    </w:p>
    <w:p w:rsidR="00DC64BE" w:rsidRPr="00F14862" w:rsidRDefault="00DC64BE" w:rsidP="00D957E2">
      <w:pPr>
        <w:ind w:left="679" w:right="3404" w:firstLine="28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</w:t>
      </w:r>
      <w:r w:rsidRPr="00F14862">
        <w:rPr>
          <w:rFonts w:ascii="Arial Narrow" w:hAnsi="Arial Narrow"/>
          <w:sz w:val="22"/>
          <w:szCs w:val="22"/>
        </w:rPr>
        <w:t xml:space="preserve">ntaktná osoba:  </w:t>
      </w:r>
      <w:r>
        <w:rPr>
          <w:rFonts w:ascii="Arial Narrow" w:hAnsi="Arial Narrow"/>
          <w:sz w:val="22"/>
          <w:szCs w:val="22"/>
        </w:rPr>
        <w:t>Anna Národová</w:t>
      </w:r>
    </w:p>
    <w:p w:rsidR="00DC64BE" w:rsidRDefault="00DC64BE" w:rsidP="00E72B93">
      <w:pPr>
        <w:pStyle w:val="Zkladntext1"/>
        <w:numPr>
          <w:ilvl w:val="1"/>
          <w:numId w:val="29"/>
        </w:numPr>
        <w:shd w:val="clear" w:color="auto" w:fill="auto"/>
        <w:spacing w:before="0" w:after="0" w:line="240" w:lineRule="auto"/>
        <w:ind w:right="20"/>
        <w:rPr>
          <w:rStyle w:val="ZkladntextTun"/>
          <w:rFonts w:ascii="Arial Narrow" w:hAnsi="Arial Narrow"/>
          <w:b w:val="0"/>
          <w:sz w:val="22"/>
          <w:szCs w:val="22"/>
        </w:rPr>
      </w:pPr>
      <w:r w:rsidRPr="00E72B93">
        <w:rPr>
          <w:rFonts w:ascii="Arial Narrow" w:hAnsi="Arial Narrow"/>
          <w:sz w:val="22"/>
          <w:szCs w:val="22"/>
        </w:rPr>
        <w:t xml:space="preserve">Na obálke bude uvedené obchodné meno uchádzača </w:t>
      </w:r>
      <w:r w:rsidRPr="00E72B93">
        <w:rPr>
          <w:rStyle w:val="ZkladntextTun"/>
          <w:rFonts w:ascii="Arial Narrow" w:hAnsi="Arial Narrow"/>
          <w:b w:val="0"/>
          <w:sz w:val="22"/>
          <w:szCs w:val="22"/>
        </w:rPr>
        <w:t xml:space="preserve"> </w:t>
      </w:r>
      <w:r w:rsidRPr="00E72B93">
        <w:rPr>
          <w:rFonts w:ascii="Arial Narrow" w:hAnsi="Arial Narrow"/>
          <w:sz w:val="22"/>
          <w:szCs w:val="22"/>
        </w:rPr>
        <w:t xml:space="preserve">a nápis </w:t>
      </w:r>
      <w:r w:rsidRPr="00E72B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Pr="00E72B93">
        <w:rPr>
          <w:rFonts w:ascii="Arial Narrow" w:hAnsi="Arial Narrow"/>
          <w:sz w:val="22"/>
          <w:szCs w:val="22"/>
        </w:rPr>
        <w:t>–  stavebný dozor“</w:t>
      </w:r>
      <w:r w:rsidRPr="00E72B93">
        <w:rPr>
          <w:rStyle w:val="ZkladntextTun"/>
          <w:rFonts w:ascii="Arial Narrow" w:hAnsi="Arial Narrow"/>
          <w:b w:val="0"/>
          <w:sz w:val="22"/>
          <w:szCs w:val="22"/>
        </w:rPr>
        <w:t>.</w:t>
      </w:r>
    </w:p>
    <w:p w:rsidR="00DC64BE" w:rsidRPr="00E72B93" w:rsidRDefault="00DC64BE" w:rsidP="00E72B93">
      <w:pPr>
        <w:pStyle w:val="Zkladntext1"/>
        <w:numPr>
          <w:ilvl w:val="1"/>
          <w:numId w:val="29"/>
        </w:numPr>
        <w:shd w:val="clear" w:color="auto" w:fill="auto"/>
        <w:spacing w:before="0" w:after="0" w:line="240" w:lineRule="auto"/>
        <w:ind w:right="20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eastAsia="sk-SK" w:bidi="sk-SK"/>
        </w:rPr>
      </w:pPr>
      <w:r w:rsidRPr="00E72B93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je potrebné doručiť najneskôr:  </w:t>
      </w:r>
      <w:r w:rsidR="00EB3246">
        <w:rPr>
          <w:rStyle w:val="Zkladntext2Nietun"/>
          <w:rFonts w:ascii="Arial Narrow" w:hAnsi="Arial Narrow"/>
          <w:b w:val="0"/>
          <w:sz w:val="22"/>
          <w:szCs w:val="22"/>
        </w:rPr>
        <w:t>08.02</w:t>
      </w:r>
      <w:r w:rsidRPr="00E72B93">
        <w:rPr>
          <w:rStyle w:val="Zkladntext2Nietun"/>
          <w:rFonts w:ascii="Arial Narrow" w:hAnsi="Arial Narrow"/>
          <w:b w:val="0"/>
          <w:sz w:val="22"/>
          <w:szCs w:val="22"/>
        </w:rPr>
        <w:t>.2022 do 10:00 hod.</w:t>
      </w:r>
    </w:p>
    <w:p w:rsidR="00DC64BE" w:rsidRPr="00E72B93" w:rsidRDefault="00E72B93" w:rsidP="00E72B93">
      <w:pPr>
        <w:widowControl w:val="0"/>
        <w:ind w:left="993" w:right="20" w:hanging="348"/>
        <w:rPr>
          <w:rFonts w:ascii="Arial Narrow" w:hAnsi="Arial Narrow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>3.</w:t>
      </w:r>
      <w:r w:rsidR="00F55A8D">
        <w:rPr>
          <w:rStyle w:val="Zkladntext2Nietun"/>
          <w:rFonts w:ascii="Arial Narrow" w:hAnsi="Arial Narrow"/>
          <w:b w:val="0"/>
          <w:sz w:val="22"/>
          <w:szCs w:val="22"/>
        </w:rPr>
        <w:t>4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DC64BE" w:rsidRPr="00E72B93">
        <w:rPr>
          <w:rStyle w:val="Zkladntext2Nietun"/>
          <w:rFonts w:ascii="Arial Narrow" w:hAnsi="Arial Narrow"/>
          <w:b w:val="0"/>
          <w:sz w:val="22"/>
          <w:szCs w:val="22"/>
        </w:rPr>
        <w:t xml:space="preserve">Uchádzač môže Cenovú ponuku vziať späť, alebo zmeniť najneskôr do termínu predkladania ponúk uvedeného v bode </w:t>
      </w:r>
      <w:r w:rsidRPr="00E72B93">
        <w:rPr>
          <w:rStyle w:val="Zkladntext2Nietun"/>
          <w:rFonts w:ascii="Arial Narrow" w:hAnsi="Arial Narrow"/>
          <w:b w:val="0"/>
          <w:sz w:val="22"/>
          <w:szCs w:val="22"/>
        </w:rPr>
        <w:t>3</w:t>
      </w:r>
      <w:r w:rsidR="00DC64BE" w:rsidRPr="00E72B93">
        <w:rPr>
          <w:rStyle w:val="Zkladntext2Nietun"/>
          <w:rFonts w:ascii="Arial Narrow" w:hAnsi="Arial Narrow"/>
          <w:b w:val="0"/>
          <w:sz w:val="22"/>
          <w:szCs w:val="22"/>
        </w:rPr>
        <w:t>.3 tohto zadania.</w:t>
      </w:r>
    </w:p>
    <w:p w:rsidR="00DC64BE" w:rsidRPr="00D23207" w:rsidRDefault="00DC64BE" w:rsidP="00DC64BE">
      <w:pPr>
        <w:ind w:left="960" w:right="20"/>
        <w:rPr>
          <w:rFonts w:ascii="Arial Narrow" w:hAnsi="Arial Narrow"/>
          <w:sz w:val="22"/>
          <w:szCs w:val="22"/>
        </w:rPr>
      </w:pPr>
    </w:p>
    <w:p w:rsidR="00DC64BE" w:rsidRPr="00D23207" w:rsidRDefault="00E72B93" w:rsidP="00E72B93">
      <w:pPr>
        <w:pStyle w:val="Zkladntext1"/>
        <w:shd w:val="clear" w:color="auto" w:fill="auto"/>
        <w:spacing w:before="0" w:after="0" w:line="200" w:lineRule="exact"/>
        <w:ind w:firstLine="0"/>
        <w:rPr>
          <w:rStyle w:val="Zkladntext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 xml:space="preserve">       4. </w:t>
      </w:r>
      <w:r w:rsidR="00DC64BE" w:rsidRPr="00E2673C">
        <w:rPr>
          <w:rStyle w:val="ZkladntextTun"/>
          <w:rFonts w:ascii="Arial Narrow" w:hAnsi="Arial Narrow"/>
          <w:sz w:val="22"/>
          <w:szCs w:val="22"/>
        </w:rPr>
        <w:t>SPÔSOB UR</w:t>
      </w:r>
      <w:r>
        <w:rPr>
          <w:rStyle w:val="ZkladntextTun"/>
          <w:rFonts w:ascii="Arial Narrow" w:hAnsi="Arial Narrow"/>
          <w:sz w:val="22"/>
          <w:szCs w:val="22"/>
        </w:rPr>
        <w:t>Č</w:t>
      </w:r>
      <w:r w:rsidR="00DC64BE" w:rsidRPr="00E2673C">
        <w:rPr>
          <w:rStyle w:val="ZkladntextTun"/>
          <w:rFonts w:ascii="Arial Narrow" w:hAnsi="Arial Narrow"/>
          <w:sz w:val="22"/>
          <w:szCs w:val="22"/>
        </w:rPr>
        <w:t>ENIA CENY</w:t>
      </w:r>
    </w:p>
    <w:p w:rsidR="004D441A" w:rsidRDefault="004D441A" w:rsidP="004D441A">
      <w:pPr>
        <w:pStyle w:val="Zkladntext0"/>
        <w:spacing w:after="0" w:line="221" w:lineRule="exact"/>
        <w:ind w:left="992" w:right="40" w:hanging="426"/>
        <w:jc w:val="both"/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</w:pPr>
      <w:r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 xml:space="preserve">  4.1 </w:t>
      </w:r>
      <w:r w:rsidRPr="0062117D"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>Cenu uviesť konečnú</w:t>
      </w:r>
      <w:r w:rsidR="00F55A8D"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>. V</w:t>
      </w:r>
      <w:r w:rsidRPr="0062117D"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 xml:space="preserve"> cene je potrebné zohľadniť všetky činnosti v zmysle §46b zákona č. 50/1976 Z.z. Zákon o územnom plánovaní a stavebnom poriadku (stavebný zákon), prílohy č. 5 cenníka UNIKA a všetky </w:t>
      </w:r>
      <w:r w:rsidRPr="00E32AA5"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 xml:space="preserve">náklady </w:t>
      </w:r>
      <w:r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>uchádzača</w:t>
      </w:r>
      <w:r w:rsidRPr="00E32AA5"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>, ktoré sú s realizáciou zákazky spojené, vrátane cestovných a ďalších súvisiacich nákladov na výkon predmetu zákazky</w:t>
      </w:r>
      <w:r w:rsidR="005A00CA"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>.</w:t>
      </w:r>
    </w:p>
    <w:p w:rsidR="004D441A" w:rsidRPr="004D441A" w:rsidRDefault="004D441A" w:rsidP="004D441A">
      <w:pPr>
        <w:pStyle w:val="Zkladntext0"/>
        <w:spacing w:after="0" w:line="221" w:lineRule="exact"/>
        <w:ind w:left="992" w:right="40" w:hanging="426"/>
        <w:jc w:val="both"/>
        <w:rPr>
          <w:rFonts w:ascii="Arial Narrow" w:eastAsiaTheme="majorEastAsia" w:hAnsi="Arial Narrow"/>
          <w:color w:val="000000"/>
          <w:sz w:val="22"/>
          <w:szCs w:val="22"/>
          <w:shd w:val="clear" w:color="auto" w:fill="FFFFFF"/>
        </w:rPr>
      </w:pPr>
      <w:r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 xml:space="preserve">  4.2 </w:t>
      </w:r>
      <w:r w:rsidRPr="00E32AA5"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>Ak uchádzač je platiteľom DPH, navrhovanú zmluvnú cenu uvedie v zložení:</w:t>
      </w:r>
    </w:p>
    <w:p w:rsidR="004D441A" w:rsidRDefault="004D441A" w:rsidP="004D441A">
      <w:pPr>
        <w:pStyle w:val="Zkladntext0"/>
        <w:spacing w:after="0"/>
        <w:ind w:left="992" w:right="3"/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</w:pPr>
      <w:r w:rsidRPr="00E32AA5"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>navrhovaná zmluvná cena za re</w:t>
      </w:r>
      <w:r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 xml:space="preserve">alizáciu predmetu zákazky v EUR </w:t>
      </w:r>
      <w:r w:rsidRPr="00E32AA5"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 xml:space="preserve">bez DPH, </w:t>
      </w:r>
    </w:p>
    <w:p w:rsidR="004D441A" w:rsidRPr="00E32AA5" w:rsidRDefault="004D441A" w:rsidP="004D441A">
      <w:pPr>
        <w:pStyle w:val="Zkladntext0"/>
        <w:spacing w:after="0"/>
        <w:ind w:left="992" w:right="3"/>
        <w:rPr>
          <w:rFonts w:ascii="Arial Narrow" w:hAnsi="Arial Narrow"/>
          <w:sz w:val="22"/>
          <w:szCs w:val="22"/>
        </w:rPr>
      </w:pPr>
      <w:r w:rsidRPr="00E32AA5"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>sadzba DPH v % a výška DPH v EUR,</w:t>
      </w:r>
    </w:p>
    <w:p w:rsidR="004D441A" w:rsidRPr="00E32AA5" w:rsidRDefault="004D441A" w:rsidP="004D441A">
      <w:pPr>
        <w:pStyle w:val="Zkladntext0"/>
        <w:spacing w:after="0"/>
        <w:ind w:left="993"/>
        <w:jc w:val="both"/>
        <w:rPr>
          <w:rFonts w:ascii="Arial Narrow" w:hAnsi="Arial Narrow"/>
          <w:sz w:val="22"/>
          <w:szCs w:val="22"/>
        </w:rPr>
      </w:pPr>
      <w:r w:rsidRPr="00E32AA5"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 xml:space="preserve">navrhovaná zmluvná cena za realizáciu predmetu zákazky v </w:t>
      </w:r>
      <w:r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>EUR</w:t>
      </w:r>
      <w:r w:rsidRPr="00E32AA5"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 xml:space="preserve"> vrátane DPH.</w:t>
      </w:r>
    </w:p>
    <w:p w:rsidR="004D441A" w:rsidRDefault="004D441A" w:rsidP="004D441A">
      <w:pPr>
        <w:pStyle w:val="Zkladntext0"/>
        <w:spacing w:after="0"/>
        <w:ind w:left="993" w:right="60"/>
        <w:jc w:val="both"/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</w:pPr>
      <w:r w:rsidRPr="00E32AA5"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>Ak uchádzač nie je platiteľom DPH, navrhovanú zmluvnú cenu stanoví bez DPH a uvedie že nie je platiteľom DPH.</w:t>
      </w:r>
    </w:p>
    <w:p w:rsidR="004D441A" w:rsidRDefault="004D441A" w:rsidP="004D441A">
      <w:pPr>
        <w:pStyle w:val="Zkladntext0"/>
        <w:spacing w:after="0"/>
        <w:ind w:left="993" w:right="60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>4.3</w:t>
      </w:r>
      <w:r>
        <w:rPr>
          <w:rFonts w:ascii="Arial Narrow" w:hAnsi="Arial Narrow"/>
          <w:sz w:val="22"/>
          <w:szCs w:val="22"/>
        </w:rPr>
        <w:t xml:space="preserve">   </w:t>
      </w:r>
      <w:r w:rsidRPr="00565A53">
        <w:rPr>
          <w:rFonts w:ascii="Arial Narrow" w:hAnsi="Arial Narrow" w:cs="Arial"/>
          <w:sz w:val="22"/>
          <w:szCs w:val="22"/>
        </w:rPr>
        <w:t>Navrhovanú cenu  predmetu zákazky celkom vrátane DPH v eurách nie je možné navŕšiť počas trvania zmluvy v dôsledku registrácie úspešného uchádzača za platiteľa DPH.</w:t>
      </w:r>
    </w:p>
    <w:p w:rsidR="004D441A" w:rsidRPr="005A3F27" w:rsidRDefault="004D441A" w:rsidP="004D441A">
      <w:pPr>
        <w:pStyle w:val="Zkladntext0"/>
        <w:spacing w:after="0"/>
        <w:ind w:left="993" w:right="60" w:hanging="426"/>
        <w:jc w:val="both"/>
        <w:rPr>
          <w:rFonts w:ascii="Arial Narrow" w:hAnsi="Arial Narrow"/>
          <w:sz w:val="22"/>
          <w:szCs w:val="22"/>
        </w:rPr>
      </w:pPr>
      <w:r>
        <w:rPr>
          <w:rStyle w:val="ZkladntextChar1"/>
          <w:rFonts w:ascii="Arial Narrow" w:eastAsiaTheme="majorEastAsia" w:hAnsi="Arial Narrow"/>
          <w:color w:val="000000"/>
          <w:sz w:val="22"/>
          <w:szCs w:val="22"/>
        </w:rPr>
        <w:t>4.4</w:t>
      </w:r>
      <w:r>
        <w:rPr>
          <w:rFonts w:ascii="Arial Narrow" w:hAnsi="Arial Narrow"/>
          <w:sz w:val="22"/>
          <w:szCs w:val="22"/>
        </w:rPr>
        <w:t xml:space="preserve">   </w:t>
      </w:r>
      <w:r w:rsidRPr="00565A53">
        <w:rPr>
          <w:rFonts w:ascii="Arial Narrow" w:hAnsi="Arial Narrow" w:cs="Arial"/>
          <w:b/>
          <w:color w:val="000000"/>
          <w:sz w:val="22"/>
          <w:szCs w:val="22"/>
        </w:rPr>
        <w:t xml:space="preserve">V prípade, ak má Uchádzač - Zhotoviteľ sídlo mimo územia Slovenskej republiky a je platcom DPH, verejný obstarávateľ - Objednávateľ má povinnosť v zmysle platných právnych predpisov SR odviesť daň za Uchádzača - Zhotoviteľa - to znamená, že Uchádzač - Zhotoviteľ nebude fakturovať DPH. </w:t>
      </w:r>
    </w:p>
    <w:p w:rsidR="004D441A" w:rsidRDefault="004D441A" w:rsidP="004D441A">
      <w:pPr>
        <w:pStyle w:val="Odsekzoznamu"/>
        <w:ind w:left="993"/>
        <w:jc w:val="both"/>
        <w:rPr>
          <w:rFonts w:ascii="Arial Narrow" w:hAnsi="Arial Narrow" w:cs="Arial"/>
          <w:b/>
          <w:sz w:val="22"/>
          <w:szCs w:val="22"/>
        </w:rPr>
      </w:pPr>
      <w:r w:rsidRPr="008B73EC">
        <w:rPr>
          <w:rFonts w:ascii="Arial Narrow" w:hAnsi="Arial Narrow" w:cs="Arial"/>
          <w:b/>
          <w:color w:val="000000"/>
          <w:sz w:val="22"/>
          <w:szCs w:val="22"/>
        </w:rPr>
        <w:t xml:space="preserve">Avšak - keďže cena predmetu zákazky celkom vrátane DPH, ktorú Verejný obstarávateľ - Objednávateľ zaplatí za predmet tejto zmluvy je  kritériom na vyhodnotenie ponúk, Uchádzač - Zhotoviteľ (platca DPH) so sídlom mimo územia SR uvedie svoju cenu tak, že k nej pripočíta </w:t>
      </w:r>
      <w:r w:rsidRPr="008B73EC">
        <w:rPr>
          <w:rFonts w:ascii="Arial Narrow" w:hAnsi="Arial Narrow" w:cs="Arial"/>
          <w:b/>
          <w:sz w:val="22"/>
          <w:szCs w:val="22"/>
        </w:rPr>
        <w:t xml:space="preserve">príslušnú  výšku DPH </w:t>
      </w:r>
      <w:r w:rsidRPr="008B73EC">
        <w:rPr>
          <w:rFonts w:ascii="Arial Narrow" w:hAnsi="Arial Narrow" w:cs="Arial"/>
          <w:b/>
          <w:sz w:val="22"/>
          <w:szCs w:val="22"/>
          <w:lang w:eastAsia="en-US"/>
        </w:rPr>
        <w:t>podľa zákona č. 222/2004 Z.z</w:t>
      </w:r>
      <w:r w:rsidRPr="008B73EC">
        <w:rPr>
          <w:rFonts w:ascii="Arial Narrow" w:hAnsi="Arial Narrow" w:cs="Arial"/>
          <w:b/>
          <w:sz w:val="22"/>
          <w:szCs w:val="22"/>
        </w:rPr>
        <w:t>.</w:t>
      </w:r>
    </w:p>
    <w:p w:rsidR="004D441A" w:rsidRPr="004D441A" w:rsidRDefault="004D441A" w:rsidP="004D441A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</w:t>
      </w:r>
      <w:r w:rsidRPr="004D441A">
        <w:rPr>
          <w:rFonts w:ascii="Arial Narrow" w:hAnsi="Arial Narrow" w:cs="Arial"/>
          <w:sz w:val="22"/>
          <w:szCs w:val="22"/>
        </w:rPr>
        <w:t>4.</w:t>
      </w:r>
      <w:r w:rsidR="00F55A8D">
        <w:rPr>
          <w:rFonts w:ascii="Arial Narrow" w:hAnsi="Arial Narrow" w:cs="Arial"/>
          <w:sz w:val="22"/>
          <w:szCs w:val="22"/>
        </w:rPr>
        <w:t>5</w:t>
      </w:r>
      <w:r>
        <w:rPr>
          <w:rFonts w:ascii="Arial Narrow" w:hAnsi="Arial Narrow" w:cs="Arial"/>
          <w:b/>
          <w:sz w:val="22"/>
          <w:szCs w:val="22"/>
        </w:rPr>
        <w:t xml:space="preserve">   </w:t>
      </w:r>
      <w:r w:rsidRPr="000807FB">
        <w:rPr>
          <w:rFonts w:ascii="Arial Narrow" w:hAnsi="Arial Narrow"/>
          <w:sz w:val="22"/>
          <w:szCs w:val="22"/>
        </w:rPr>
        <w:t xml:space="preserve">Všetky ceny  a výpočty sa zaokrúhľujú na dve desatinné miesta na najbližší eurocent.  </w:t>
      </w:r>
    </w:p>
    <w:p w:rsidR="00DC64BE" w:rsidRPr="004D441A" w:rsidRDefault="004D441A" w:rsidP="004D441A">
      <w:pPr>
        <w:rPr>
          <w:rFonts w:ascii="Arial Narrow" w:eastAsia="Courier New" w:hAnsi="Arial Narrow" w:cs="Courier New"/>
          <w:color w:val="000000"/>
          <w:sz w:val="22"/>
          <w:szCs w:val="22"/>
          <w:lang w:eastAsia="sk-SK" w:bidi="sk-SK"/>
        </w:rPr>
      </w:pPr>
      <w:r w:rsidRPr="002E226F">
        <w:rPr>
          <w:rFonts w:ascii="Arial Narrow" w:eastAsia="Arial" w:hAnsi="Arial Narrow" w:cs="Arial"/>
          <w:b/>
          <w:sz w:val="22"/>
          <w:szCs w:val="22"/>
        </w:rPr>
        <w:t xml:space="preserve">          </w:t>
      </w:r>
      <w:r w:rsidR="00DC64BE" w:rsidRPr="00A56702">
        <w:rPr>
          <w:rFonts w:ascii="Arial Narrow" w:hAnsi="Arial Narrow"/>
          <w:sz w:val="22"/>
          <w:szCs w:val="22"/>
        </w:rPr>
        <w:t xml:space="preserve"> </w:t>
      </w:r>
    </w:p>
    <w:p w:rsidR="00DC64BE" w:rsidRPr="00EE7496" w:rsidRDefault="00DC64BE" w:rsidP="00DC64BE">
      <w:pPr>
        <w:pStyle w:val="Zhlavie120"/>
        <w:keepNext/>
        <w:keepLines/>
        <w:shd w:val="clear" w:color="auto" w:fill="auto"/>
        <w:spacing w:before="0" w:after="0" w:line="200" w:lineRule="exact"/>
        <w:ind w:firstLine="360"/>
        <w:rPr>
          <w:rFonts w:ascii="Arial Narrow" w:hAnsi="Arial Narrow"/>
          <w:sz w:val="22"/>
          <w:szCs w:val="22"/>
        </w:rPr>
      </w:pPr>
      <w:r w:rsidRPr="004D441A"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 xml:space="preserve"> </w:t>
      </w: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Pr="00EE7496">
        <w:rPr>
          <w:rFonts w:ascii="Arial Narrow" w:hAnsi="Arial Narrow"/>
          <w:sz w:val="22"/>
          <w:szCs w:val="22"/>
        </w:rPr>
        <w:t>OBSAH A Z</w:t>
      </w:r>
      <w:r>
        <w:rPr>
          <w:rFonts w:ascii="Arial Narrow" w:hAnsi="Arial Narrow"/>
          <w:sz w:val="22"/>
          <w:szCs w:val="22"/>
        </w:rPr>
        <w:t>Á</w:t>
      </w:r>
      <w:r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DC64BE" w:rsidRPr="00D957E2" w:rsidRDefault="00DC64BE" w:rsidP="00D957E2">
      <w:pPr>
        <w:pStyle w:val="Odsekzoznamu"/>
        <w:numPr>
          <w:ilvl w:val="1"/>
          <w:numId w:val="30"/>
        </w:numPr>
        <w:spacing w:line="276" w:lineRule="auto"/>
        <w:contextualSpacing/>
        <w:jc w:val="both"/>
        <w:rPr>
          <w:rFonts w:ascii="Arial Narrow" w:hAnsi="Arial Narrow"/>
          <w:b/>
        </w:rPr>
      </w:pPr>
      <w:r w:rsidRPr="00D957E2">
        <w:rPr>
          <w:rStyle w:val="Zkladntext2Nietun"/>
          <w:rFonts w:ascii="Arial Narrow" w:hAnsi="Arial Narrow"/>
          <w:b w:val="0"/>
          <w:sz w:val="22"/>
          <w:szCs w:val="22"/>
        </w:rPr>
        <w:t>Cenová ponuka musí byť záväzná do 3</w:t>
      </w:r>
      <w:r w:rsidR="00D957E2">
        <w:rPr>
          <w:rStyle w:val="Zkladntext2Nietun"/>
          <w:rFonts w:ascii="Arial Narrow" w:hAnsi="Arial Narrow"/>
          <w:b w:val="0"/>
          <w:sz w:val="22"/>
          <w:szCs w:val="22"/>
        </w:rPr>
        <w:t>0</w:t>
      </w:r>
      <w:r w:rsidRPr="00D957E2">
        <w:rPr>
          <w:rStyle w:val="Zkladntext2Nietun"/>
          <w:rFonts w:ascii="Arial Narrow" w:hAnsi="Arial Narrow"/>
          <w:b w:val="0"/>
          <w:sz w:val="22"/>
          <w:szCs w:val="22"/>
        </w:rPr>
        <w:t>.</w:t>
      </w:r>
      <w:r w:rsidR="00E40B20" w:rsidRPr="00D957E2">
        <w:rPr>
          <w:rStyle w:val="Zkladntext2Nietun"/>
          <w:rFonts w:ascii="Arial Narrow" w:hAnsi="Arial Narrow"/>
          <w:b w:val="0"/>
          <w:sz w:val="22"/>
          <w:szCs w:val="22"/>
        </w:rPr>
        <w:t>0</w:t>
      </w:r>
      <w:r w:rsidR="00D957E2">
        <w:rPr>
          <w:rStyle w:val="Zkladntext2Nietun"/>
          <w:rFonts w:ascii="Arial Narrow" w:hAnsi="Arial Narrow"/>
          <w:b w:val="0"/>
          <w:sz w:val="22"/>
          <w:szCs w:val="22"/>
        </w:rPr>
        <w:t>4</w:t>
      </w:r>
      <w:r w:rsidRPr="00D957E2">
        <w:rPr>
          <w:rStyle w:val="Zkladntext2Nietun"/>
          <w:rFonts w:ascii="Arial Narrow" w:hAnsi="Arial Narrow"/>
          <w:b w:val="0"/>
          <w:sz w:val="22"/>
          <w:szCs w:val="22"/>
          <w:lang w:val="en-US" w:bidi="en-US"/>
        </w:rPr>
        <w:t>.202</w:t>
      </w:r>
      <w:r w:rsidR="00E40B20" w:rsidRPr="00D957E2">
        <w:rPr>
          <w:rStyle w:val="Zkladntext2Nietun"/>
          <w:rFonts w:ascii="Arial Narrow" w:hAnsi="Arial Narrow"/>
          <w:b w:val="0"/>
          <w:sz w:val="22"/>
          <w:szCs w:val="22"/>
          <w:lang w:val="en-US" w:bidi="en-US"/>
        </w:rPr>
        <w:t>2</w:t>
      </w:r>
      <w:r w:rsidRPr="00D957E2">
        <w:rPr>
          <w:rStyle w:val="Zkladntext2Nietun"/>
          <w:rFonts w:ascii="Arial Narrow" w:hAnsi="Arial Narrow"/>
          <w:b w:val="0"/>
          <w:sz w:val="22"/>
          <w:szCs w:val="22"/>
          <w:lang w:val="en-US" w:bidi="en-US"/>
        </w:rPr>
        <w:t>.</w:t>
      </w:r>
    </w:p>
    <w:p w:rsidR="00DC64BE" w:rsidRPr="00D957E2" w:rsidRDefault="00D957E2" w:rsidP="00D957E2">
      <w:pPr>
        <w:widowControl w:val="0"/>
        <w:jc w:val="both"/>
        <w:rPr>
          <w:rFonts w:ascii="Arial Narrow" w:hAnsi="Arial Narrow"/>
          <w:b/>
          <w:sz w:val="22"/>
          <w:szCs w:val="22"/>
        </w:rPr>
      </w:pPr>
      <w:r w:rsidRPr="00D957E2">
        <w:rPr>
          <w:rStyle w:val="Zkladntext2Nietun"/>
          <w:rFonts w:ascii="Arial Narrow" w:hAnsi="Arial Narrow"/>
          <w:b w:val="0"/>
          <w:sz w:val="22"/>
          <w:szCs w:val="22"/>
        </w:rPr>
        <w:t xml:space="preserve">            5.2  </w:t>
      </w:r>
      <w:r w:rsidR="00DC64BE" w:rsidRPr="00D957E2">
        <w:rPr>
          <w:rStyle w:val="Zkladntext2Nietun"/>
          <w:rFonts w:ascii="Arial Narrow" w:hAnsi="Arial Narrow"/>
          <w:b w:val="0"/>
          <w:sz w:val="22"/>
          <w:szCs w:val="22"/>
        </w:rPr>
        <w:t>Súčasťou ponuky musia byť:</w:t>
      </w:r>
    </w:p>
    <w:p w:rsidR="00DC64BE" w:rsidRPr="00D957E2" w:rsidRDefault="00DC64BE" w:rsidP="00DC64BE">
      <w:pPr>
        <w:pStyle w:val="Odsekzoznamu"/>
        <w:numPr>
          <w:ilvl w:val="0"/>
          <w:numId w:val="23"/>
        </w:numPr>
        <w:autoSpaceDE/>
        <w:autoSpaceDN/>
        <w:spacing w:line="264" w:lineRule="exact"/>
        <w:ind w:hanging="357"/>
        <w:contextualSpacing/>
        <w:jc w:val="both"/>
        <w:rPr>
          <w:rStyle w:val="Zkladntext2Nietun"/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eastAsia="en-US"/>
        </w:rPr>
      </w:pPr>
      <w:r w:rsidRPr="00D957E2">
        <w:rPr>
          <w:rStyle w:val="Zkladntext2Nietun"/>
          <w:rFonts w:ascii="Arial Narrow" w:hAnsi="Arial Narrow"/>
          <w:b w:val="0"/>
          <w:sz w:val="22"/>
          <w:szCs w:val="22"/>
        </w:rPr>
        <w:t>Identifikácia uchádzača.</w:t>
      </w:r>
    </w:p>
    <w:p w:rsidR="00DC64BE" w:rsidRPr="00D957E2" w:rsidRDefault="00DC64BE" w:rsidP="00DC64BE">
      <w:pPr>
        <w:pStyle w:val="Odsekzoznamu"/>
        <w:numPr>
          <w:ilvl w:val="0"/>
          <w:numId w:val="23"/>
        </w:numPr>
        <w:autoSpaceDE/>
        <w:autoSpaceDN/>
        <w:spacing w:after="200" w:line="264" w:lineRule="exact"/>
        <w:contextualSpacing/>
        <w:jc w:val="both"/>
        <w:rPr>
          <w:rStyle w:val="Zkladntext2Nietun"/>
          <w:rFonts w:ascii="Arial Narrow" w:eastAsia="Times New Roman" w:hAnsi="Arial Narrow" w:cs="Times New Roman"/>
          <w:bCs w:val="0"/>
          <w:color w:val="auto"/>
          <w:sz w:val="24"/>
          <w:szCs w:val="24"/>
          <w:lang w:eastAsia="cs-CZ" w:bidi="ar-SA"/>
        </w:rPr>
      </w:pPr>
      <w:r w:rsidRPr="00D957E2">
        <w:rPr>
          <w:rStyle w:val="Zkladntext2Nietun"/>
          <w:rFonts w:ascii="Arial Narrow" w:hAnsi="Arial Narrow"/>
          <w:b w:val="0"/>
          <w:sz w:val="22"/>
          <w:szCs w:val="22"/>
        </w:rPr>
        <w:t>Výpočet ceny za celý predmet zákazky vrátane návrhu na plnenie kritéri</w:t>
      </w:r>
      <w:r w:rsidR="00F55A8D">
        <w:rPr>
          <w:rStyle w:val="Zkladntext2Nietun"/>
          <w:rFonts w:ascii="Arial Narrow" w:hAnsi="Arial Narrow"/>
          <w:b w:val="0"/>
          <w:sz w:val="22"/>
          <w:szCs w:val="22"/>
        </w:rPr>
        <w:t>a</w:t>
      </w:r>
      <w:r w:rsidRPr="00D957E2">
        <w:rPr>
          <w:rStyle w:val="Zkladntext2Nietun"/>
          <w:rFonts w:ascii="Arial Narrow" w:hAnsi="Arial Narrow"/>
          <w:b w:val="0"/>
          <w:sz w:val="22"/>
          <w:szCs w:val="22"/>
        </w:rPr>
        <w:t>.</w:t>
      </w:r>
      <w:r w:rsidR="0062120B">
        <w:rPr>
          <w:rStyle w:val="Zkladntext2Nietun"/>
          <w:rFonts w:ascii="Arial Narrow" w:hAnsi="Arial Narrow"/>
          <w:b w:val="0"/>
          <w:sz w:val="22"/>
          <w:szCs w:val="22"/>
        </w:rPr>
        <w:t xml:space="preserve"> Návrh na plnenie kritéria je prílohou č. 5 tohto zadania</w:t>
      </w:r>
    </w:p>
    <w:p w:rsidR="008630D0" w:rsidRPr="005B654D" w:rsidRDefault="0062120B" w:rsidP="008630D0">
      <w:pPr>
        <w:pStyle w:val="Odsekzoznamu"/>
        <w:numPr>
          <w:ilvl w:val="0"/>
          <w:numId w:val="23"/>
        </w:numPr>
        <w:autoSpaceDE/>
        <w:autoSpaceDN/>
        <w:spacing w:after="200" w:line="264" w:lineRule="exact"/>
        <w:contextualSpacing/>
        <w:jc w:val="both"/>
        <w:rPr>
          <w:rStyle w:val="Zkladntext2Nietun"/>
          <w:rFonts w:ascii="Arial Narrow" w:eastAsia="Times New Roman" w:hAnsi="Arial Narrow" w:cs="Times New Roman"/>
          <w:bCs w:val="0"/>
          <w:color w:val="auto"/>
          <w:sz w:val="24"/>
          <w:szCs w:val="24"/>
          <w:lang w:eastAsia="cs-CZ" w:bidi="ar-SA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>Zmluva vrátane príloh, ktorá je prílohou č. 6 tohto zadania</w:t>
      </w:r>
    </w:p>
    <w:p w:rsidR="005B654D" w:rsidRPr="004E1EDB" w:rsidRDefault="005B654D" w:rsidP="008630D0">
      <w:pPr>
        <w:pStyle w:val="Odsekzoznamu"/>
        <w:numPr>
          <w:ilvl w:val="0"/>
          <w:numId w:val="23"/>
        </w:numPr>
        <w:autoSpaceDE/>
        <w:autoSpaceDN/>
        <w:spacing w:after="200" w:line="264" w:lineRule="exact"/>
        <w:contextualSpacing/>
        <w:jc w:val="both"/>
        <w:rPr>
          <w:rFonts w:ascii="Arial Narrow" w:hAnsi="Arial Narrow"/>
          <w:b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>Podmienky účasti, ktoré sú definované v prílohe č.4 tohto zadania</w:t>
      </w:r>
    </w:p>
    <w:p w:rsidR="00DC64BE" w:rsidRPr="00D957E2" w:rsidRDefault="00DC64BE" w:rsidP="00DC64BE">
      <w:pPr>
        <w:pStyle w:val="Odsekzoznamu"/>
        <w:numPr>
          <w:ilvl w:val="0"/>
          <w:numId w:val="23"/>
        </w:numPr>
        <w:autoSpaceDE/>
        <w:autoSpaceDN/>
        <w:spacing w:after="200" w:line="264" w:lineRule="exact"/>
        <w:contextualSpacing/>
        <w:jc w:val="both"/>
        <w:rPr>
          <w:rStyle w:val="Zkladntext2Nietun"/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eastAsia="en-US"/>
        </w:rPr>
      </w:pPr>
      <w:r w:rsidRPr="00D957E2">
        <w:rPr>
          <w:rStyle w:val="Zkladntext2Nietun"/>
          <w:rFonts w:ascii="Arial Narrow" w:hAnsi="Arial Narrow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DC64BE" w:rsidRPr="00D957E2" w:rsidRDefault="00DC64BE" w:rsidP="00DC64BE">
      <w:pPr>
        <w:pStyle w:val="Odsekzoznamu"/>
        <w:numPr>
          <w:ilvl w:val="0"/>
          <w:numId w:val="23"/>
        </w:numPr>
        <w:autoSpaceDE/>
        <w:autoSpaceDN/>
        <w:spacing w:after="200" w:line="264" w:lineRule="exact"/>
        <w:contextualSpacing/>
        <w:jc w:val="both"/>
        <w:rPr>
          <w:rStyle w:val="Zkladntext2Nietun"/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eastAsia="en-US"/>
        </w:rPr>
      </w:pPr>
      <w:r w:rsidRPr="00D957E2">
        <w:rPr>
          <w:rStyle w:val="Zkladntext2Nietun"/>
          <w:rFonts w:ascii="Arial Narrow" w:hAnsi="Arial Narrow"/>
          <w:b w:val="0"/>
          <w:sz w:val="22"/>
          <w:szCs w:val="22"/>
        </w:rPr>
        <w:t>Dokumenty uvedené v bode 5.2  musia byť podpísané osobou, resp. osobami oprávnenými konať v mene uchádzača.</w:t>
      </w:r>
    </w:p>
    <w:p w:rsidR="00DC64BE" w:rsidRPr="00D957E2" w:rsidRDefault="00DC64BE" w:rsidP="00D957E2">
      <w:pPr>
        <w:pStyle w:val="Odsekzoznamu"/>
        <w:numPr>
          <w:ilvl w:val="0"/>
          <w:numId w:val="23"/>
        </w:numPr>
        <w:autoSpaceDE/>
        <w:autoSpaceDN/>
        <w:spacing w:after="200" w:line="264" w:lineRule="exact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 w:bidi="sk-SK"/>
        </w:rPr>
      </w:pPr>
      <w:r w:rsidRPr="00D957E2">
        <w:rPr>
          <w:rStyle w:val="Zkladntext2Nietun"/>
          <w:rFonts w:ascii="Arial Narrow" w:hAnsi="Arial Narrow"/>
          <w:b w:val="0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DC64BE" w:rsidRPr="00A92A5A" w:rsidRDefault="00DC64BE" w:rsidP="00D957E2">
      <w:pPr>
        <w:pStyle w:val="Zhlavie120"/>
        <w:keepNext/>
        <w:keepLines/>
        <w:shd w:val="clear" w:color="auto" w:fill="auto"/>
        <w:tabs>
          <w:tab w:val="left" w:pos="284"/>
          <w:tab w:val="left" w:pos="426"/>
          <w:tab w:val="left" w:pos="851"/>
        </w:tabs>
        <w:spacing w:before="0" w:after="0" w:line="200" w:lineRule="exact"/>
        <w:ind w:firstLine="0"/>
        <w:rPr>
          <w:rFonts w:ascii="Arial Narrow" w:hAnsi="Arial Narrow"/>
          <w:sz w:val="22"/>
          <w:szCs w:val="22"/>
        </w:rPr>
      </w:pPr>
      <w:bookmarkStart w:id="1" w:name="bookmark2"/>
      <w:r>
        <w:rPr>
          <w:rFonts w:ascii="Arial Narrow" w:hAnsi="Arial Narrow"/>
          <w:sz w:val="22"/>
          <w:szCs w:val="22"/>
        </w:rPr>
        <w:t xml:space="preserve">        </w:t>
      </w:r>
      <w:r w:rsidRPr="00D957E2">
        <w:rPr>
          <w:rFonts w:ascii="Arial Narrow" w:hAnsi="Arial Narrow"/>
          <w:sz w:val="22"/>
          <w:szCs w:val="22"/>
        </w:rPr>
        <w:t>6</w:t>
      </w:r>
      <w:r w:rsidRPr="006F19CB">
        <w:rPr>
          <w:rFonts w:ascii="Arial Narrow" w:hAnsi="Arial Narrow"/>
          <w:b w:val="0"/>
          <w:sz w:val="22"/>
          <w:szCs w:val="22"/>
        </w:rPr>
        <w:t xml:space="preserve">. </w:t>
      </w:r>
      <w:r w:rsidRPr="00A92A5A">
        <w:rPr>
          <w:rFonts w:ascii="Arial Narrow" w:hAnsi="Arial Narrow"/>
          <w:sz w:val="22"/>
          <w:szCs w:val="22"/>
        </w:rPr>
        <w:t>HODNOTENIE PONÚK</w:t>
      </w:r>
      <w:bookmarkEnd w:id="1"/>
    </w:p>
    <w:p w:rsidR="00DC64BE" w:rsidRPr="00D957E2" w:rsidRDefault="00DC64BE" w:rsidP="00DC64BE">
      <w:pPr>
        <w:pStyle w:val="Odsekzoznamu"/>
        <w:numPr>
          <w:ilvl w:val="1"/>
          <w:numId w:val="26"/>
        </w:numPr>
        <w:autoSpaceDE/>
        <w:autoSpaceDN/>
        <w:spacing w:line="269" w:lineRule="exact"/>
        <w:ind w:right="160"/>
        <w:contextualSpacing/>
        <w:jc w:val="both"/>
        <w:rPr>
          <w:rFonts w:ascii="Arial Narrow" w:hAnsi="Arial Narrow"/>
          <w:b/>
        </w:rPr>
      </w:pPr>
      <w:r w:rsidRPr="00D957E2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Cenové ponuky, ktoré splnia všetky podmienky stanovené v tomto zadaní, budú hodnotené na základe kritéria, ktoré je uvedené a popísané v prílohe č. 3 tohto zadania.</w:t>
      </w:r>
    </w:p>
    <w:p w:rsidR="00DC64BE" w:rsidRPr="00D957E2" w:rsidRDefault="00DC64BE" w:rsidP="00DC64BE">
      <w:pPr>
        <w:widowControl w:val="0"/>
        <w:numPr>
          <w:ilvl w:val="1"/>
          <w:numId w:val="26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D957E2">
        <w:rPr>
          <w:rStyle w:val="Zkladntext2Nietun"/>
          <w:rFonts w:ascii="Arial Narrow" w:hAnsi="Arial Narrow"/>
          <w:b w:val="0"/>
          <w:sz w:val="22"/>
          <w:szCs w:val="22"/>
        </w:rPr>
        <w:t xml:space="preserve"> Každému uchádzačovi bude doručené oznámenie o výsledku vyhodnotenia jeho cenovej ponuky.</w:t>
      </w:r>
    </w:p>
    <w:p w:rsidR="00DC64BE" w:rsidRPr="00A92A5A" w:rsidRDefault="00DC64BE" w:rsidP="00DC64BE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DC64BE" w:rsidRPr="00A92A5A" w:rsidRDefault="00DC64BE" w:rsidP="00DC64BE">
      <w:pPr>
        <w:pStyle w:val="Zhlavie120"/>
        <w:keepNext/>
        <w:keepLines/>
        <w:numPr>
          <w:ilvl w:val="0"/>
          <w:numId w:val="27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3"/>
      <w:r w:rsidRPr="00A92A5A">
        <w:rPr>
          <w:rFonts w:ascii="Arial Narrow" w:hAnsi="Arial Narrow"/>
          <w:sz w:val="22"/>
          <w:szCs w:val="22"/>
        </w:rPr>
        <w:t>ĎALŠIE PODMIENKY</w:t>
      </w:r>
      <w:bookmarkEnd w:id="2"/>
    </w:p>
    <w:p w:rsidR="00DC64BE" w:rsidRPr="00F11CD3" w:rsidRDefault="00DC64BE" w:rsidP="00DC64BE">
      <w:pPr>
        <w:pStyle w:val="Odsekzoznamu"/>
        <w:numPr>
          <w:ilvl w:val="1"/>
          <w:numId w:val="27"/>
        </w:numPr>
        <w:autoSpaceDE/>
        <w:autoSpaceDN/>
        <w:spacing w:after="200" w:line="269" w:lineRule="exact"/>
        <w:ind w:right="160"/>
        <w:contextualSpacing/>
        <w:rPr>
          <w:rStyle w:val="Zkladntext2Nietun"/>
          <w:b w:val="0"/>
        </w:rPr>
      </w:pPr>
      <w:r w:rsidRPr="00F11CD3">
        <w:rPr>
          <w:rStyle w:val="Zkladntext2Nietun"/>
          <w:rFonts w:ascii="Arial Narrow" w:hAnsi="Arial Narrow"/>
          <w:b w:val="0"/>
          <w:sz w:val="22"/>
          <w:szCs w:val="22"/>
        </w:rPr>
        <w:t>Uchádzači znášajú všetky náklady súvisiace s vypracovaním svojej cenovej ponuky</w:t>
      </w:r>
      <w:r w:rsidRPr="00F11CD3">
        <w:rPr>
          <w:rStyle w:val="Zkladntext2Nietun"/>
          <w:b w:val="0"/>
        </w:rPr>
        <w:t>.</w:t>
      </w:r>
    </w:p>
    <w:p w:rsidR="00DC64BE" w:rsidRPr="00F11CD3" w:rsidRDefault="00DC64BE" w:rsidP="00DC64BE">
      <w:pPr>
        <w:pStyle w:val="Odsekzoznamu"/>
        <w:numPr>
          <w:ilvl w:val="1"/>
          <w:numId w:val="27"/>
        </w:numPr>
        <w:autoSpaceDE/>
        <w:autoSpaceDN/>
        <w:spacing w:after="200" w:line="269" w:lineRule="exact"/>
        <w:ind w:right="160"/>
        <w:contextualSpacing/>
        <w:rPr>
          <w:rStyle w:val="Zkladntext2Nietun"/>
          <w:rFonts w:ascii="Arial Narrow" w:hAnsi="Arial Narrow"/>
          <w:b w:val="0"/>
          <w:sz w:val="22"/>
          <w:szCs w:val="22"/>
        </w:rPr>
      </w:pPr>
      <w:r w:rsidRPr="00F11CD3">
        <w:rPr>
          <w:rStyle w:val="Zkladntext2Nietun"/>
          <w:rFonts w:ascii="Arial Narrow" w:hAnsi="Arial Narrow"/>
          <w:b w:val="0"/>
          <w:sz w:val="22"/>
          <w:szCs w:val="22"/>
        </w:rPr>
        <w:t>Predmet zákazky nie je rozdelený na časti. Ponuku musí uchádzač predložiť na celý predmet zákazky, bez rozdelenia na časti.</w:t>
      </w:r>
    </w:p>
    <w:p w:rsidR="00DC64BE" w:rsidRPr="00F11CD3" w:rsidRDefault="00DC64BE" w:rsidP="00DC64BE">
      <w:pPr>
        <w:pStyle w:val="Odsekzoznamu"/>
        <w:numPr>
          <w:ilvl w:val="1"/>
          <w:numId w:val="27"/>
        </w:numPr>
        <w:autoSpaceDE/>
        <w:autoSpaceDN/>
        <w:spacing w:after="200" w:line="269" w:lineRule="exact"/>
        <w:ind w:right="160"/>
        <w:contextualSpacing/>
        <w:rPr>
          <w:rStyle w:val="Zkladntext2Nietun"/>
          <w:rFonts w:ascii="Arial Narrow" w:hAnsi="Arial Narrow"/>
          <w:b w:val="0"/>
          <w:sz w:val="22"/>
          <w:szCs w:val="22"/>
        </w:rPr>
      </w:pPr>
      <w:r w:rsidRPr="00F11CD3">
        <w:rPr>
          <w:rStyle w:val="Zkladntext2Nietun"/>
          <w:rFonts w:ascii="Arial Narrow" w:hAnsi="Arial Narrow"/>
          <w:b w:val="0"/>
          <w:sz w:val="22"/>
          <w:szCs w:val="22"/>
        </w:rPr>
        <w:t>Uchádzačom sa nepovoľuje  predložiť variantné riešenie vo vzťahu k požadovanému predmetu zákazky. Ak súčasťou ponuky  uchádzača bude aj variantné riešenie, variantné riešenie nebude zaradené do vyhodnotenia a bude sa naň hľadieť, akoby nebolo predložené.</w:t>
      </w:r>
    </w:p>
    <w:p w:rsidR="00DC64BE" w:rsidRPr="00F11CD3" w:rsidRDefault="00DC64BE" w:rsidP="00DC64BE">
      <w:pPr>
        <w:spacing w:line="269" w:lineRule="exact"/>
        <w:ind w:left="765" w:right="160"/>
        <w:rPr>
          <w:rFonts w:ascii="Arial Narrow" w:hAnsi="Arial Narrow"/>
          <w:sz w:val="22"/>
          <w:szCs w:val="22"/>
        </w:rPr>
      </w:pPr>
    </w:p>
    <w:p w:rsidR="00DC64BE" w:rsidRPr="00F11CD3" w:rsidRDefault="00DC64BE" w:rsidP="00DC64BE">
      <w:pPr>
        <w:pStyle w:val="Zhlavie120"/>
        <w:keepNext/>
        <w:keepLines/>
        <w:numPr>
          <w:ilvl w:val="0"/>
          <w:numId w:val="27"/>
        </w:numPr>
        <w:shd w:val="clear" w:color="auto" w:fill="auto"/>
        <w:spacing w:before="0" w:after="0" w:line="200" w:lineRule="exact"/>
        <w:rPr>
          <w:rFonts w:ascii="Arial Narrow" w:hAnsi="Arial Narrow"/>
          <w:b w:val="0"/>
          <w:sz w:val="22"/>
          <w:szCs w:val="22"/>
        </w:rPr>
      </w:pPr>
      <w:bookmarkStart w:id="3" w:name="bookmark4"/>
      <w:r w:rsidRPr="00F11CD3">
        <w:rPr>
          <w:rFonts w:ascii="Arial Narrow" w:hAnsi="Arial Narrow"/>
          <w:b w:val="0"/>
          <w:sz w:val="22"/>
          <w:szCs w:val="22"/>
        </w:rPr>
        <w:t>KONTAKTNÉ ÚDAJE</w:t>
      </w:r>
      <w:bookmarkEnd w:id="3"/>
    </w:p>
    <w:p w:rsidR="00973879" w:rsidRPr="00973879" w:rsidRDefault="00DC64BE" w:rsidP="00973879">
      <w:pPr>
        <w:pStyle w:val="Odsekzoznamu"/>
        <w:numPr>
          <w:ilvl w:val="1"/>
          <w:numId w:val="27"/>
        </w:numPr>
        <w:tabs>
          <w:tab w:val="left" w:pos="461"/>
        </w:tabs>
        <w:autoSpaceDE/>
        <w:autoSpaceDN/>
        <w:spacing w:after="200" w:line="274" w:lineRule="exact"/>
        <w:ind w:right="160"/>
        <w:contextualSpacing/>
        <w:jc w:val="both"/>
        <w:rPr>
          <w:rFonts w:ascii="Arial Narrow" w:hAnsi="Arial Narrow"/>
        </w:rPr>
      </w:pPr>
      <w:r w:rsidRPr="00F11CD3">
        <w:rPr>
          <w:rStyle w:val="Zkladntext2Nietun"/>
          <w:rFonts w:ascii="Arial Narrow" w:hAnsi="Arial Narrow"/>
          <w:b w:val="0"/>
          <w:sz w:val="22"/>
          <w:szCs w:val="22"/>
        </w:rPr>
        <w:t>Ďalšie informácie a vysvetlenia týkajúce sa organizácie tohto zadania zákazky môžete získať u zástupcu verejného obstarávateľa na e-mailovej adrese:</w:t>
      </w:r>
      <w:r w:rsidR="00973879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hyperlink r:id="rId7" w:history="1">
        <w:r w:rsidR="00973879" w:rsidRPr="000D2B4F">
          <w:rPr>
            <w:rStyle w:val="Hypertextovprepojenie"/>
            <w:rFonts w:ascii="Arial Narrow" w:eastAsia="Calibri" w:hAnsi="Arial Narrow" w:cs="Calibri"/>
            <w:sz w:val="22"/>
            <w:szCs w:val="22"/>
            <w:lang w:eastAsia="sk-SK" w:bidi="sk-SK"/>
          </w:rPr>
          <w:t>anna.narodova@euba.sk</w:t>
        </w:r>
      </w:hyperlink>
    </w:p>
    <w:p w:rsidR="00DC64BE" w:rsidRPr="00F11CD3" w:rsidRDefault="00DC64BE" w:rsidP="00DC64BE">
      <w:pPr>
        <w:pStyle w:val="Odsekzoznamu"/>
        <w:numPr>
          <w:ilvl w:val="1"/>
          <w:numId w:val="27"/>
        </w:numPr>
        <w:autoSpaceDE/>
        <w:autoSpaceDN/>
        <w:spacing w:after="200" w:line="276" w:lineRule="auto"/>
        <w:contextualSpacing/>
        <w:jc w:val="both"/>
        <w:rPr>
          <w:rFonts w:ascii="Arial Narrow" w:hAnsi="Arial Narrow"/>
        </w:rPr>
      </w:pPr>
      <w:r w:rsidRPr="00F11CD3">
        <w:rPr>
          <w:rStyle w:val="Zkladntext2Nietun"/>
          <w:rFonts w:ascii="Arial Narrow" w:hAnsi="Arial Narrow"/>
          <w:b w:val="0"/>
          <w:sz w:val="22"/>
          <w:szCs w:val="22"/>
        </w:rPr>
        <w:t>Verejný obstarávateľ si vyhradzuje právo neprijať ani jednu z predložených cenových ponúk (vrátane cenovej ponuky  vyhodnotenej ako úspešnej), ako aj právo kedykoľvek ukončiť  toto zadanie.</w:t>
      </w:r>
    </w:p>
    <w:p w:rsidR="00DC64BE" w:rsidRPr="00F11CD3" w:rsidRDefault="00DC64BE" w:rsidP="00DC64BE">
      <w:pPr>
        <w:pStyle w:val="Odsekzoznamu"/>
        <w:ind w:left="765"/>
        <w:jc w:val="both"/>
        <w:rPr>
          <w:rStyle w:val="ZkladntextTun"/>
          <w:rFonts w:ascii="Arial Narrow" w:hAnsi="Arial Narrow"/>
          <w:b w:val="0"/>
        </w:rPr>
      </w:pPr>
      <w:r w:rsidRPr="00F11CD3">
        <w:rPr>
          <w:rStyle w:val="Zkladntext2Nietun"/>
          <w:rFonts w:ascii="Arial Narrow" w:hAnsi="Arial Narrow"/>
          <w:b w:val="0"/>
          <w:sz w:val="22"/>
          <w:szCs w:val="22"/>
        </w:rPr>
        <w:t xml:space="preserve">       O ukončení tohto zadania zákazky bude Verejný obstarávateľ bezodkladne informovať  uchádzačov.</w:t>
      </w:r>
    </w:p>
    <w:p w:rsidR="00DC64BE" w:rsidRPr="00F11CD3" w:rsidRDefault="00DC64BE" w:rsidP="00DC64BE">
      <w:pPr>
        <w:pStyle w:val="Zkladntext1"/>
        <w:shd w:val="clear" w:color="auto" w:fill="auto"/>
        <w:spacing w:before="0" w:after="0" w:line="542" w:lineRule="exact"/>
        <w:ind w:left="765" w:right="3800" w:firstLine="0"/>
        <w:rPr>
          <w:rStyle w:val="ZkladntextTun"/>
          <w:rFonts w:ascii="Arial Narrow" w:hAnsi="Arial Narrow"/>
          <w:b w:val="0"/>
          <w:sz w:val="22"/>
          <w:szCs w:val="22"/>
        </w:rPr>
      </w:pPr>
    </w:p>
    <w:p w:rsidR="0039126E" w:rsidRPr="009F0909" w:rsidRDefault="0039126E" w:rsidP="0039126E">
      <w:pPr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9F0909">
        <w:rPr>
          <w:rFonts w:ascii="Arial Narrow" w:eastAsia="Arial" w:hAnsi="Arial Narrow" w:cs="Arial"/>
          <w:b/>
          <w:sz w:val="22"/>
          <w:szCs w:val="22"/>
        </w:rPr>
        <w:br w:type="page"/>
      </w:r>
    </w:p>
    <w:p w:rsidR="0039126E" w:rsidRDefault="0039126E" w:rsidP="0039126E">
      <w:pPr>
        <w:spacing w:after="234" w:line="259" w:lineRule="auto"/>
        <w:ind w:left="437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Príloha č. 1</w:t>
      </w:r>
    </w:p>
    <w:p w:rsidR="0039126E" w:rsidRDefault="00723F96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Podrobný opis predmetu zákazky</w:t>
      </w:r>
    </w:p>
    <w:p w:rsidR="0039126E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723F96" w:rsidRPr="00723F96" w:rsidRDefault="00723F96" w:rsidP="00723F9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/>
          <w:sz w:val="22"/>
          <w:szCs w:val="22"/>
        </w:rPr>
        <w:t>Predmetom zákazky je výkon</w:t>
      </w:r>
      <w:r w:rsidRPr="00723F96">
        <w:rPr>
          <w:rFonts w:ascii="Arial Narrow" w:hAnsi="Arial Narrow"/>
          <w:b/>
          <w:sz w:val="22"/>
          <w:szCs w:val="22"/>
        </w:rPr>
        <w:t xml:space="preserve"> </w:t>
      </w:r>
      <w:r w:rsidRPr="00723F96">
        <w:rPr>
          <w:rFonts w:ascii="Arial Narrow" w:hAnsi="Arial Narrow"/>
          <w:sz w:val="22"/>
          <w:szCs w:val="22"/>
        </w:rPr>
        <w:t xml:space="preserve">stavebného a technického dozoru pre pozemné stavby a technické, technologické a energetické vybavenie stavieb  ktorý bude uchádzač uskutočňovať na základe projektovej dokumentácie, ktorá tvorí prílohu č. </w:t>
      </w:r>
      <w:r>
        <w:rPr>
          <w:rFonts w:ascii="Arial Narrow" w:hAnsi="Arial Narrow"/>
          <w:sz w:val="22"/>
          <w:szCs w:val="22"/>
        </w:rPr>
        <w:t>2</w:t>
      </w:r>
      <w:r w:rsidRPr="00723F96">
        <w:rPr>
          <w:rFonts w:ascii="Arial Narrow" w:hAnsi="Arial Narrow"/>
          <w:sz w:val="22"/>
          <w:szCs w:val="22"/>
        </w:rPr>
        <w:t xml:space="preserve"> k tejto výzve, a v súlade so stavebným povolením č. 4811/2021/10-UKSP/Mu-21, ktoré tvorí prílohu č. </w:t>
      </w:r>
      <w:r>
        <w:rPr>
          <w:rFonts w:ascii="Arial Narrow" w:hAnsi="Arial Narrow"/>
          <w:sz w:val="22"/>
          <w:szCs w:val="22"/>
        </w:rPr>
        <w:t>3</w:t>
      </w:r>
      <w:r w:rsidRPr="00723F96">
        <w:rPr>
          <w:rFonts w:ascii="Arial Narrow" w:hAnsi="Arial Narrow"/>
          <w:sz w:val="22"/>
          <w:szCs w:val="22"/>
        </w:rPr>
        <w:t xml:space="preserve"> k tejto výzve.</w:t>
      </w:r>
    </w:p>
    <w:p w:rsidR="00723F96" w:rsidRPr="00723F96" w:rsidRDefault="00723F96" w:rsidP="00723F96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723F96" w:rsidRPr="00723F96" w:rsidRDefault="00723F96" w:rsidP="00723F96">
      <w:pPr>
        <w:tabs>
          <w:tab w:val="left" w:pos="3969"/>
          <w:tab w:val="left" w:pos="5387"/>
        </w:tabs>
        <w:rPr>
          <w:rFonts w:ascii="Arial Narrow" w:hAnsi="Arial Narrow" w:cs="Arial"/>
          <w:b/>
          <w:sz w:val="22"/>
          <w:szCs w:val="22"/>
        </w:rPr>
      </w:pPr>
    </w:p>
    <w:p w:rsidR="00723F96" w:rsidRPr="00723F96" w:rsidRDefault="00723F96" w:rsidP="00723F96">
      <w:pPr>
        <w:framePr w:wrap="notBeside" w:vAnchor="text" w:hAnchor="text" w:y="1"/>
        <w:numPr>
          <w:ilvl w:val="0"/>
          <w:numId w:val="21"/>
        </w:numPr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Základné údaje o stavbe: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92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 xml:space="preserve">Predmetom projektu je novostavba viacúčelovej športovej haly v areáli Ekonomickej univerzity v Bratislave na Dolnozemskej ulici. 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b/>
          <w:sz w:val="22"/>
          <w:szCs w:val="22"/>
        </w:rPr>
      </w:pPr>
    </w:p>
    <w:p w:rsidR="00723F96" w:rsidRPr="00723F96" w:rsidRDefault="00723F96" w:rsidP="00723F96">
      <w:pPr>
        <w:numPr>
          <w:ilvl w:val="0"/>
          <w:numId w:val="21"/>
        </w:numPr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 xml:space="preserve">Urbanistické riešenie 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  <w:u w:val="single"/>
        </w:rPr>
        <w:t>Zhodnotenie polohy a stavu staveniska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Stavebný pozemok sa nachádza v zastavanom území s výlučne občianskou vybavenosťou v stabilizovanom území, na pozemku p. č. 5485/60 k. ú. Petržalka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Pozemok pre navrhovanú výstavbu je rovinatý.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Prípojky inžinierskych sietí sú situované na p.č. 5485/1,5485/60,5485/61,5485/63.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  <w:u w:val="single"/>
        </w:rPr>
        <w:t>Dopravné napojenie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Dopravná obslužnosť navrhovaného objektu je daná jeho polohou v tesnej nadväznosti na verejnú komunikáciu, Májová ulica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 xml:space="preserve">Parkovacie miesta budú situované na parcele  5485/60 / Ekonomická univerzita / v celkovej kapacite - 20 miest. </w:t>
      </w:r>
    </w:p>
    <w:p w:rsidR="00723F96" w:rsidRPr="00723F96" w:rsidRDefault="00723F96" w:rsidP="00723F96">
      <w:pPr>
        <w:ind w:left="360"/>
        <w:rPr>
          <w:rFonts w:ascii="Arial Narrow" w:hAnsi="Arial Narrow" w:cs="Arial"/>
          <w:sz w:val="22"/>
          <w:szCs w:val="22"/>
        </w:rPr>
      </w:pPr>
    </w:p>
    <w:p w:rsidR="00723F96" w:rsidRPr="00723F96" w:rsidRDefault="00723F96" w:rsidP="00723F96">
      <w:pPr>
        <w:numPr>
          <w:ilvl w:val="0"/>
          <w:numId w:val="21"/>
        </w:numPr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Osadenie objektu na pozemku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 xml:space="preserve">Navrhovaný objekt viacúčelovej športovej haly je 2 podlažná stavba, halového typu, so štvorcovým pôdorysom. 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b/>
          <w:sz w:val="22"/>
          <w:szCs w:val="22"/>
        </w:rPr>
      </w:pP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723F96" w:rsidRPr="00723F96" w:rsidRDefault="00723F96" w:rsidP="00723F96">
      <w:pPr>
        <w:numPr>
          <w:ilvl w:val="0"/>
          <w:numId w:val="21"/>
        </w:numPr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Architektonické riešenie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  <w:u w:val="single"/>
        </w:rPr>
        <w:t xml:space="preserve">Charakteristika stavby 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 xml:space="preserve">Stavba halového typu, nepodpivničená, s centrálnou hracou plochou, minimálnych rozmerov 42 x 24 m a svetlou výškou min. 9m. Konštrukcia objektu je oceľová skeletová, strešná konštrukcia je väzníková rovnako oceľová. Obvodový plášť haly je sendvičový z oceľových panelov vyplnených tepelnou izoláciou. 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  <w:u w:val="single"/>
        </w:rPr>
        <w:t>Technická infraštruktúra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 xml:space="preserve">Predmetná stavba bude napojená na verejný vodovod, optickú sieť, el. sieť aj splaškovú kanalizáciu, ktoré sú v jej okolí. Dažďová voda bude riešená priamo na pozemku formou vsakovacích objektov. </w:t>
      </w:r>
    </w:p>
    <w:p w:rsidR="00723F96" w:rsidRPr="00723F96" w:rsidRDefault="00723F96" w:rsidP="00723F96">
      <w:pPr>
        <w:jc w:val="both"/>
        <w:rPr>
          <w:rFonts w:ascii="Arial Narrow" w:hAnsi="Arial Narrow" w:cs="Arial"/>
          <w:color w:val="C9211E"/>
          <w:sz w:val="22"/>
          <w:szCs w:val="22"/>
        </w:rPr>
      </w:pPr>
    </w:p>
    <w:p w:rsidR="00723F96" w:rsidRPr="00723F96" w:rsidRDefault="00723F96" w:rsidP="00723F96">
      <w:pPr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color w:val="C9211E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  <w:u w:val="single"/>
        </w:rPr>
        <w:t xml:space="preserve">Výmery plôch: </w:t>
      </w:r>
    </w:p>
    <w:p w:rsidR="00723F96" w:rsidRPr="00723F96" w:rsidRDefault="00723F96" w:rsidP="00723F96">
      <w:pPr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ab/>
        <w:t xml:space="preserve">Úžitková plocha 1.np </w:t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  <w:t xml:space="preserve">1981,79m² </w:t>
      </w:r>
    </w:p>
    <w:p w:rsidR="00723F96" w:rsidRPr="00723F96" w:rsidRDefault="00723F96" w:rsidP="00723F96">
      <w:pPr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ab/>
        <w:t xml:space="preserve">Úžitková plocha 2np </w:t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  <w:t>479,08</w:t>
      </w:r>
      <w:r w:rsidRPr="00723F96">
        <w:rPr>
          <w:rFonts w:ascii="Arial Narrow" w:hAnsi="Arial Narrow" w:cs="Arial"/>
          <w:sz w:val="22"/>
          <w:szCs w:val="22"/>
        </w:rPr>
        <w:tab/>
        <w:t xml:space="preserve">m² </w:t>
      </w:r>
    </w:p>
    <w:p w:rsidR="00723F96" w:rsidRPr="00723F96" w:rsidRDefault="00723F96" w:rsidP="00723F96">
      <w:pPr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ab/>
        <w:t>Zastavaná plocha</w:t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  <w:t>2075</w:t>
      </w:r>
      <w:r w:rsidRPr="00723F96">
        <w:rPr>
          <w:rFonts w:ascii="Arial Narrow" w:hAnsi="Arial Narrow" w:cs="Arial"/>
          <w:sz w:val="22"/>
          <w:szCs w:val="22"/>
        </w:rPr>
        <w:tab/>
        <w:t>m²</w:t>
      </w:r>
    </w:p>
    <w:p w:rsidR="00723F96" w:rsidRPr="00723F96" w:rsidRDefault="00723F96" w:rsidP="00723F96">
      <w:pPr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  <w:t>počet nadzemných podlaží..........................................…...2</w:t>
      </w:r>
    </w:p>
    <w:p w:rsidR="00723F96" w:rsidRPr="00723F96" w:rsidRDefault="00723F96" w:rsidP="00723F96">
      <w:pPr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ab/>
        <w:t xml:space="preserve">+- 0,000...............................................................……………......136,00 m.n.m.Bpv </w:t>
      </w:r>
    </w:p>
    <w:p w:rsidR="00723F96" w:rsidRPr="00723F96" w:rsidRDefault="00723F96" w:rsidP="00723F96">
      <w:pPr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ab/>
        <w:t>výška vrcholu ...........................................................…………….+13,24 m</w:t>
      </w:r>
      <w:r w:rsidRPr="00723F96">
        <w:rPr>
          <w:rFonts w:ascii="Arial Narrow" w:hAnsi="Arial Narrow" w:cs="Arial"/>
          <w:sz w:val="22"/>
          <w:szCs w:val="22"/>
        </w:rPr>
        <w:tab/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color w:val="C9211E"/>
          <w:sz w:val="22"/>
          <w:szCs w:val="22"/>
        </w:rPr>
        <w:tab/>
      </w:r>
    </w:p>
    <w:p w:rsidR="00723F96" w:rsidRPr="00723F96" w:rsidRDefault="00723F96" w:rsidP="00723F96">
      <w:pPr>
        <w:numPr>
          <w:ilvl w:val="0"/>
          <w:numId w:val="21"/>
        </w:numPr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Dispozičné riešenie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  <w:u w:val="single"/>
        </w:rPr>
        <w:t>ŠPORTOVISKÁ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  <w:u w:val="single"/>
        </w:rPr>
        <w:t>PRIESTORY PRE ŠPORTOVCOV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ŠATNE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ZASADAČKA</w:t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ŠATŇA TRÉNEROV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ŠATŇA ROZHODCOV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LEKÁRSKA  MIESTNOSŤ – vybavená  samostatným WC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PRIESTOR PRE RELAX A REGENERÁCIU ŠPORTOVCOV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  <w:u w:val="single"/>
        </w:rPr>
        <w:t xml:space="preserve">PRIESTORY PRE DIVÁKOV 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TRIBÚNA</w:t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 xml:space="preserve">BUFET 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WC VEREJNOSŤ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  <w:r w:rsidRPr="00723F96">
        <w:rPr>
          <w:rFonts w:ascii="Arial Narrow" w:hAnsi="Arial Narrow" w:cs="Arial"/>
          <w:sz w:val="22"/>
          <w:szCs w:val="22"/>
        </w:rPr>
        <w:tab/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  <w:u w:val="single"/>
        </w:rPr>
        <w:t>ZÁZEMIE OBJEKTU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SKLADY ŠPORTOVÉHO NÁRADIA</w:t>
      </w:r>
      <w:r w:rsidRPr="00723F96">
        <w:rPr>
          <w:rFonts w:ascii="Arial Narrow" w:hAnsi="Arial Narrow" w:cs="Arial"/>
          <w:sz w:val="22"/>
          <w:szCs w:val="22"/>
        </w:rPr>
        <w:br/>
        <w:t>OSTATNÉ PRIESTORY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F96" w:rsidRPr="00723F96" w:rsidRDefault="00723F96" w:rsidP="00723F96">
      <w:pPr>
        <w:numPr>
          <w:ilvl w:val="0"/>
          <w:numId w:val="21"/>
        </w:numPr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 xml:space="preserve">Statické a konštrukčné riešenie 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  <w:u w:val="single"/>
        </w:rPr>
      </w:pPr>
      <w:r w:rsidRPr="00723F96">
        <w:rPr>
          <w:rFonts w:ascii="Arial Narrow" w:hAnsi="Arial Narrow" w:cs="Arial"/>
          <w:sz w:val="22"/>
          <w:szCs w:val="22"/>
          <w:u w:val="single"/>
        </w:rPr>
        <w:t>Betónové konštrukcie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  <w:u w:val="single"/>
        </w:rPr>
      </w:pPr>
      <w:r w:rsidRPr="00723F96">
        <w:rPr>
          <w:rFonts w:ascii="Arial Narrow" w:hAnsi="Arial Narrow" w:cs="Arial"/>
          <w:sz w:val="22"/>
          <w:szCs w:val="22"/>
          <w:u w:val="single"/>
        </w:rPr>
        <w:t>Inžiniersko-geologický prieskum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Pre potrebu spracovania projektu stavby vychádzal projektant z inžiniersko-geologického prieskumu spracovaného GOETEST s.r.o. , riešiteľ úlohy : RNDr. Peter Lešický , spracovaného v máji 2020.  Pre návrh a posúdenie základových konštrukcií boli použité sondy  EU-1 – EU-6.   Je použité  hlbinné zakladanie na pilótach. Menej zaťažené časti sú založené na pätkách a doske. Základová škára sa nachádza v piesčitých íloch pevných. Pilóty sú votknuté do štrku G2.Hladina podzemnej vody sa ustálila na 4,7 m p.t.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  <w:u w:val="single"/>
        </w:rPr>
      </w:pPr>
      <w:r w:rsidRPr="00723F96">
        <w:rPr>
          <w:rFonts w:ascii="Arial Narrow" w:hAnsi="Arial Narrow" w:cs="Arial"/>
          <w:sz w:val="22"/>
          <w:szCs w:val="22"/>
          <w:u w:val="single"/>
        </w:rPr>
        <w:t>Výkopy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 xml:space="preserve">Výkopové práce pozostávajú z hrubého urovnania terénu a výkopov pre základové pätky a pásy. Pri výkopoch hlbších ako 1,5m je potrebné vykonať stabilizáciu stien výkopu.  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  <w:u w:val="single"/>
        </w:rPr>
      </w:pPr>
      <w:r w:rsidRPr="00723F96">
        <w:rPr>
          <w:rFonts w:ascii="Arial Narrow" w:hAnsi="Arial Narrow" w:cs="Arial"/>
          <w:sz w:val="22"/>
          <w:szCs w:val="22"/>
          <w:u w:val="single"/>
        </w:rPr>
        <w:t>Základy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 xml:space="preserve">Základové pätky sú uložené na podkladovom betóne C12/15 hrúbky 50 - 100mm. Všetky základové konštrukcie sú z betónu minimálne triedy C20/25. </w:t>
      </w:r>
    </w:p>
    <w:p w:rsidR="00723F96" w:rsidRPr="00723F96" w:rsidRDefault="00723F96" w:rsidP="00723F96">
      <w:pPr>
        <w:tabs>
          <w:tab w:val="left" w:pos="1276"/>
          <w:tab w:val="left" w:pos="3969"/>
          <w:tab w:val="left" w:pos="5387"/>
        </w:tabs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F96" w:rsidRPr="00723F96" w:rsidRDefault="00723F96" w:rsidP="00723F96">
      <w:pPr>
        <w:numPr>
          <w:ilvl w:val="0"/>
          <w:numId w:val="21"/>
        </w:numPr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Vetranie</w:t>
      </w:r>
    </w:p>
    <w:p w:rsidR="00723F96" w:rsidRPr="00723F96" w:rsidRDefault="00723F96" w:rsidP="00723F96">
      <w:pPr>
        <w:pStyle w:val="Zarkazkladnhotextu"/>
        <w:ind w:left="709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/>
          <w:sz w:val="22"/>
          <w:szCs w:val="22"/>
        </w:rPr>
        <w:t xml:space="preserve">Vetranie jednotlivých priestorov bude riešené prirodzene prostredníctvom okenných otvorov. Priestor športoviska, sociálne zariadenia a priestory bez prirodzeného vetrania budú vetrané prostredníctvom vzduchotechniky </w:t>
      </w:r>
    </w:p>
    <w:p w:rsidR="00723F96" w:rsidRPr="00723F96" w:rsidRDefault="00723F96" w:rsidP="00723F96">
      <w:pPr>
        <w:numPr>
          <w:ilvl w:val="0"/>
          <w:numId w:val="21"/>
        </w:numPr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Obvodový plášť</w:t>
      </w:r>
    </w:p>
    <w:p w:rsidR="00723F96" w:rsidRPr="00723F96" w:rsidRDefault="00723F96" w:rsidP="00723F96">
      <w:pPr>
        <w:pStyle w:val="Zarkazkladnhotextu"/>
        <w:ind w:left="709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/>
          <w:sz w:val="22"/>
          <w:szCs w:val="22"/>
        </w:rPr>
        <w:t>Skladba obvodového plášťa je navrhnutá tak aby súčiniteľ prechodu tepla konštrukciou bol U</w:t>
      </w:r>
      <w:r w:rsidRPr="00723F96">
        <w:rPr>
          <w:rFonts w:ascii="Arial Narrow" w:hAnsi="Arial Narrow"/>
          <w:sz w:val="22"/>
          <w:szCs w:val="22"/>
          <w:vertAlign w:val="subscript"/>
        </w:rPr>
        <w:t xml:space="preserve">r2 </w:t>
      </w:r>
      <w:r w:rsidRPr="00723F96">
        <w:rPr>
          <w:rFonts w:ascii="Arial Narrow" w:hAnsi="Arial Narrow"/>
          <w:sz w:val="22"/>
          <w:szCs w:val="22"/>
        </w:rPr>
        <w:t>= 0,22 W/ (m</w:t>
      </w:r>
      <w:r w:rsidRPr="00723F96">
        <w:rPr>
          <w:rFonts w:ascii="Arial Narrow" w:hAnsi="Arial Narrow"/>
          <w:sz w:val="22"/>
          <w:szCs w:val="22"/>
          <w:vertAlign w:val="superscript"/>
        </w:rPr>
        <w:t>2</w:t>
      </w:r>
      <w:r w:rsidRPr="00723F96">
        <w:rPr>
          <w:rFonts w:ascii="Arial Narrow" w:hAnsi="Arial Narrow"/>
          <w:sz w:val="22"/>
          <w:szCs w:val="22"/>
        </w:rPr>
        <w:t>.K)</w:t>
      </w:r>
    </w:p>
    <w:p w:rsidR="00723F96" w:rsidRPr="00723F96" w:rsidRDefault="00723F96" w:rsidP="00723F96">
      <w:pPr>
        <w:pStyle w:val="Zarkazkladnhotextu"/>
        <w:ind w:left="709"/>
        <w:rPr>
          <w:rFonts w:ascii="Arial Narrow" w:hAnsi="Arial Narrow"/>
          <w:sz w:val="22"/>
          <w:szCs w:val="22"/>
          <w:u w:val="single"/>
        </w:rPr>
      </w:pPr>
      <w:r w:rsidRPr="00723F96">
        <w:rPr>
          <w:rFonts w:ascii="Arial Narrow" w:hAnsi="Arial Narrow"/>
          <w:sz w:val="22"/>
          <w:szCs w:val="22"/>
          <w:u w:val="single"/>
        </w:rPr>
        <w:t>Navrhovaná skladba obvodového plášťa</w:t>
      </w:r>
    </w:p>
    <w:p w:rsidR="00723F96" w:rsidRPr="00723F96" w:rsidRDefault="00723F96" w:rsidP="00723F96">
      <w:pPr>
        <w:pStyle w:val="Zarkazkladnhotextu"/>
        <w:ind w:left="709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/>
          <w:sz w:val="22"/>
          <w:szCs w:val="22"/>
        </w:rPr>
        <w:t>KOMPLETIZOVANÝ STENOVÝ SENDVIČOVÝ PANEL S PIR JADROM</w:t>
      </w:r>
    </w:p>
    <w:p w:rsidR="00723F96" w:rsidRPr="00723F96" w:rsidRDefault="00723F96" w:rsidP="00723F96">
      <w:pPr>
        <w:pStyle w:val="Zarkazkladnhotextu"/>
        <w:ind w:left="709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/>
          <w:sz w:val="22"/>
          <w:szCs w:val="22"/>
        </w:rPr>
        <w:t>HORIZONTÁLNA MONTÁŽ</w:t>
      </w:r>
    </w:p>
    <w:p w:rsidR="00723F96" w:rsidRPr="00723F96" w:rsidRDefault="00723F96" w:rsidP="00723F96">
      <w:pPr>
        <w:pStyle w:val="Zarkazkladnhotextu"/>
        <w:ind w:left="709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/>
          <w:sz w:val="22"/>
          <w:szCs w:val="22"/>
        </w:rPr>
        <w:t xml:space="preserve">VÝROBOK: KINGSPAN KS 1150 TL (13,29 kg/m2,Rw=27dB,PVDF 35-EXT. </w:t>
      </w:r>
    </w:p>
    <w:p w:rsidR="00723F96" w:rsidRPr="00723F96" w:rsidRDefault="00723F96" w:rsidP="00723F96">
      <w:pPr>
        <w:pStyle w:val="Zarkazkladnhotextu"/>
        <w:ind w:left="709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/>
          <w:sz w:val="22"/>
          <w:szCs w:val="22"/>
        </w:rPr>
        <w:t>PES.-INT,EW60-EW30), ALEBO EKVIVALENTNÝ</w:t>
      </w:r>
      <w:r w:rsidRPr="00723F96">
        <w:rPr>
          <w:rFonts w:ascii="Arial Narrow" w:hAnsi="Arial Narrow"/>
          <w:sz w:val="22"/>
          <w:szCs w:val="22"/>
        </w:rPr>
        <w:tab/>
      </w:r>
      <w:r w:rsidRPr="00723F96">
        <w:rPr>
          <w:rFonts w:ascii="Arial Narrow" w:hAnsi="Arial Narrow"/>
          <w:sz w:val="22"/>
          <w:szCs w:val="22"/>
        </w:rPr>
        <w:tab/>
      </w:r>
      <w:r w:rsidRPr="00723F96">
        <w:rPr>
          <w:rFonts w:ascii="Arial Narrow" w:hAnsi="Arial Narrow"/>
          <w:sz w:val="22"/>
          <w:szCs w:val="22"/>
        </w:rPr>
        <w:tab/>
      </w:r>
      <w:r w:rsidRPr="00723F96">
        <w:rPr>
          <w:rFonts w:ascii="Arial Narrow" w:hAnsi="Arial Narrow"/>
          <w:sz w:val="22"/>
          <w:szCs w:val="22"/>
        </w:rPr>
        <w:tab/>
        <w:t>120 mm</w:t>
      </w:r>
    </w:p>
    <w:p w:rsidR="00723F96" w:rsidRPr="00723F96" w:rsidRDefault="00723F96" w:rsidP="00723F96">
      <w:pPr>
        <w:numPr>
          <w:ilvl w:val="0"/>
          <w:numId w:val="21"/>
        </w:numPr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Strešný plášť</w:t>
      </w:r>
    </w:p>
    <w:p w:rsidR="00723F96" w:rsidRPr="00723F96" w:rsidRDefault="00723F96" w:rsidP="00723F96">
      <w:pPr>
        <w:pStyle w:val="Zarkazkladnhotextu"/>
        <w:ind w:left="709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/>
          <w:sz w:val="22"/>
          <w:szCs w:val="22"/>
        </w:rPr>
        <w:t>Skladba strešného plášťa je navrhnutá tak aby súčiniteľ prechodu tepla konštrukciou bol U</w:t>
      </w:r>
      <w:r w:rsidRPr="00723F96">
        <w:rPr>
          <w:rFonts w:ascii="Arial Narrow" w:hAnsi="Arial Narrow"/>
          <w:sz w:val="22"/>
          <w:szCs w:val="22"/>
          <w:vertAlign w:val="subscript"/>
        </w:rPr>
        <w:t xml:space="preserve">r2 </w:t>
      </w:r>
      <w:r w:rsidRPr="00723F96">
        <w:rPr>
          <w:rFonts w:ascii="Arial Narrow" w:hAnsi="Arial Narrow"/>
          <w:sz w:val="22"/>
          <w:szCs w:val="22"/>
        </w:rPr>
        <w:t>= 0,15 W/ (m</w:t>
      </w:r>
      <w:r w:rsidRPr="00723F96">
        <w:rPr>
          <w:rFonts w:ascii="Arial Narrow" w:hAnsi="Arial Narrow"/>
          <w:sz w:val="22"/>
          <w:szCs w:val="22"/>
          <w:vertAlign w:val="superscript"/>
        </w:rPr>
        <w:t>2</w:t>
      </w:r>
      <w:r w:rsidRPr="00723F96">
        <w:rPr>
          <w:rFonts w:ascii="Arial Narrow" w:hAnsi="Arial Narrow"/>
          <w:sz w:val="22"/>
          <w:szCs w:val="22"/>
        </w:rPr>
        <w:t>.K)</w:t>
      </w:r>
    </w:p>
    <w:p w:rsidR="00723F96" w:rsidRPr="00723F96" w:rsidRDefault="00723F96" w:rsidP="00723F96">
      <w:pPr>
        <w:pStyle w:val="Zarkazkladnhotextu"/>
        <w:ind w:left="709"/>
        <w:rPr>
          <w:rFonts w:ascii="Arial Narrow" w:hAnsi="Arial Narrow"/>
          <w:sz w:val="22"/>
          <w:szCs w:val="22"/>
          <w:u w:val="single"/>
        </w:rPr>
      </w:pPr>
      <w:r w:rsidRPr="00723F96">
        <w:rPr>
          <w:rFonts w:ascii="Arial Narrow" w:hAnsi="Arial Narrow"/>
          <w:sz w:val="22"/>
          <w:szCs w:val="22"/>
          <w:u w:val="single"/>
        </w:rPr>
        <w:t>Navrhované skladby strešného plášťa</w:t>
      </w:r>
    </w:p>
    <w:p w:rsidR="00723F96" w:rsidRPr="00723F96" w:rsidRDefault="00723F96" w:rsidP="00723F96">
      <w:pPr>
        <w:pStyle w:val="Zarkazkladnhotextu"/>
        <w:ind w:left="709"/>
        <w:rPr>
          <w:rFonts w:ascii="Arial Narrow" w:hAnsi="Arial Narrow"/>
          <w:sz w:val="22"/>
          <w:szCs w:val="22"/>
          <w:u w:val="single"/>
        </w:rPr>
      </w:pPr>
      <w:r w:rsidRPr="00723F96">
        <w:rPr>
          <w:rFonts w:ascii="Arial Narrow" w:hAnsi="Arial Narrow"/>
          <w:sz w:val="22"/>
          <w:szCs w:val="22"/>
          <w:u w:val="single"/>
        </w:rPr>
        <w:t>Lomenicová strecha</w:t>
      </w:r>
    </w:p>
    <w:p w:rsidR="00723F96" w:rsidRPr="00723F96" w:rsidRDefault="00723F96" w:rsidP="00723F96">
      <w:pPr>
        <w:numPr>
          <w:ilvl w:val="0"/>
          <w:numId w:val="21"/>
        </w:numPr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Steny a stropy:</w:t>
      </w:r>
    </w:p>
    <w:p w:rsidR="00723F96" w:rsidRPr="00723F96" w:rsidRDefault="00723F96" w:rsidP="00723F96">
      <w:pPr>
        <w:pStyle w:val="Zarkazkladnhotextu"/>
        <w:ind w:left="709"/>
        <w:rPr>
          <w:rFonts w:ascii="Arial Narrow" w:hAnsi="Arial Narrow"/>
          <w:sz w:val="22"/>
          <w:szCs w:val="22"/>
        </w:rPr>
      </w:pPr>
      <w:r w:rsidRPr="00723F96">
        <w:rPr>
          <w:rFonts w:ascii="Arial Narrow" w:hAnsi="Arial Narrow"/>
          <w:sz w:val="22"/>
          <w:szCs w:val="22"/>
        </w:rPr>
        <w:t>Steny a stropy – SDK + maľby.</w:t>
      </w:r>
    </w:p>
    <w:p w:rsidR="00723F96" w:rsidRPr="00723F96" w:rsidRDefault="00723F96" w:rsidP="00723F96">
      <w:pPr>
        <w:numPr>
          <w:ilvl w:val="0"/>
          <w:numId w:val="21"/>
        </w:numPr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Tepelné izolácie:</w:t>
      </w:r>
    </w:p>
    <w:p w:rsidR="00723F96" w:rsidRPr="00723F96" w:rsidRDefault="00723F96" w:rsidP="00723F96">
      <w:pPr>
        <w:ind w:left="709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Objekt bytového  je riešený v nízkoenergetickom štandarde. Ako tepelná izolácia sú použité tepelné izolácie z  PIR  a XPS.</w:t>
      </w:r>
    </w:p>
    <w:p w:rsidR="00723F96" w:rsidRPr="00723F96" w:rsidRDefault="00723F96" w:rsidP="00723F96">
      <w:pPr>
        <w:ind w:left="709"/>
        <w:rPr>
          <w:rFonts w:ascii="Arial Narrow" w:hAnsi="Arial Narrow" w:cs="Arial"/>
          <w:sz w:val="22"/>
          <w:szCs w:val="22"/>
        </w:rPr>
      </w:pPr>
    </w:p>
    <w:p w:rsidR="00723F96" w:rsidRPr="00723F96" w:rsidRDefault="00723F96" w:rsidP="00723F96">
      <w:pPr>
        <w:ind w:left="709"/>
        <w:rPr>
          <w:rFonts w:ascii="Arial Narrow" w:hAnsi="Arial Narrow" w:cs="Arial"/>
          <w:b/>
          <w:sz w:val="22"/>
          <w:szCs w:val="22"/>
        </w:rPr>
      </w:pPr>
    </w:p>
    <w:p w:rsidR="00723F96" w:rsidRPr="00723F96" w:rsidRDefault="00723F96" w:rsidP="00723F96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723F96">
        <w:rPr>
          <w:rFonts w:ascii="Arial Narrow" w:hAnsi="Arial Narrow"/>
          <w:b/>
          <w:bCs/>
          <w:sz w:val="22"/>
          <w:szCs w:val="22"/>
        </w:rPr>
        <w:t xml:space="preserve">Požadované činnosti stavebného dozoru: </w:t>
      </w:r>
    </w:p>
    <w:p w:rsidR="00723F96" w:rsidRPr="00723F96" w:rsidRDefault="00723F96" w:rsidP="00723F96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723F96" w:rsidRPr="00723F96" w:rsidRDefault="00723F96" w:rsidP="00723F9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>.</w:t>
      </w:r>
      <w:r w:rsidRPr="00723F96">
        <w:rPr>
          <w:rFonts w:ascii="Arial Narrow" w:hAnsi="Arial Narrow" w:cs="Arial"/>
          <w:sz w:val="22"/>
          <w:szCs w:val="22"/>
        </w:rPr>
        <w:t xml:space="preserve"> Odovzdanie staveniska zhotoviteľovi.</w:t>
      </w:r>
    </w:p>
    <w:p w:rsidR="00723F96" w:rsidRPr="00723F96" w:rsidRDefault="00723F96" w:rsidP="00723F9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>.</w:t>
      </w:r>
      <w:r w:rsidRPr="00723F96">
        <w:rPr>
          <w:rFonts w:ascii="Arial Narrow" w:hAnsi="Arial Narrow" w:cs="Arial"/>
          <w:sz w:val="22"/>
          <w:szCs w:val="22"/>
        </w:rPr>
        <w:t xml:space="preserve"> Dodržiavanie podmienok stavebných a iných povolení potrebných pre stavbu.</w:t>
      </w:r>
    </w:p>
    <w:p w:rsidR="00723F96" w:rsidRPr="00723F96" w:rsidRDefault="00723F96" w:rsidP="00723F9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>.</w:t>
      </w:r>
      <w:r w:rsidRPr="00723F96">
        <w:rPr>
          <w:rFonts w:ascii="Arial Narrow" w:hAnsi="Arial Narrow" w:cs="Arial"/>
          <w:sz w:val="22"/>
          <w:szCs w:val="22"/>
        </w:rPr>
        <w:t xml:space="preserve"> Riadne evidovanie a archivovanie projektu stavby, overeného v stavebnom konaní.</w:t>
      </w:r>
    </w:p>
    <w:p w:rsidR="00723F96" w:rsidRPr="00723F96" w:rsidRDefault="00723F96" w:rsidP="00723F96">
      <w:pPr>
        <w:autoSpaceDE w:val="0"/>
        <w:autoSpaceDN w:val="0"/>
        <w:adjustRightInd w:val="0"/>
        <w:ind w:left="284" w:hanging="284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4</w:t>
      </w:r>
      <w:r>
        <w:rPr>
          <w:rFonts w:ascii="Arial Narrow" w:hAnsi="Arial Narrow" w:cs="Arial"/>
          <w:sz w:val="22"/>
          <w:szCs w:val="22"/>
        </w:rPr>
        <w:t>.</w:t>
      </w:r>
      <w:r w:rsidRPr="00723F96">
        <w:rPr>
          <w:rFonts w:ascii="Arial Narrow" w:hAnsi="Arial Narrow" w:cs="Arial"/>
          <w:sz w:val="22"/>
          <w:szCs w:val="22"/>
        </w:rPr>
        <w:t xml:space="preserve"> Odsúhlasenie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 xml:space="preserve">dodatkov a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 xml:space="preserve">zmien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 xml:space="preserve">projektu,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 xml:space="preserve">ktoré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>nezvyšujú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 xml:space="preserve"> cenu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 xml:space="preserve"> stavebného objektu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723F96">
        <w:rPr>
          <w:rFonts w:ascii="Arial Narrow" w:hAnsi="Arial Narrow" w:cs="Arial"/>
          <w:sz w:val="22"/>
          <w:szCs w:val="22"/>
        </w:rPr>
        <w:t xml:space="preserve">alebo prevádzkového </w:t>
      </w:r>
      <w:r>
        <w:rPr>
          <w:rFonts w:ascii="Arial Narrow" w:hAnsi="Arial Narrow" w:cs="Arial"/>
          <w:sz w:val="22"/>
          <w:szCs w:val="22"/>
        </w:rPr>
        <w:t xml:space="preserve">    </w:t>
      </w:r>
      <w:r w:rsidRPr="00723F96">
        <w:rPr>
          <w:rFonts w:ascii="Arial Narrow" w:hAnsi="Arial Narrow" w:cs="Arial"/>
          <w:sz w:val="22"/>
          <w:szCs w:val="22"/>
        </w:rPr>
        <w:t xml:space="preserve">súboru, nepredlžujú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>lehotu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 xml:space="preserve"> výstavby,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>nezhoršujú parametre stavby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>ani jej prevádzkové a úžitkové vlastnosti.</w:t>
      </w:r>
    </w:p>
    <w:p w:rsidR="00723F96" w:rsidRPr="00723F96" w:rsidRDefault="00723F96" w:rsidP="00723F9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5</w:t>
      </w:r>
      <w:r>
        <w:rPr>
          <w:rFonts w:ascii="Arial Narrow" w:hAnsi="Arial Narrow" w:cs="Arial"/>
          <w:sz w:val="22"/>
          <w:szCs w:val="22"/>
        </w:rPr>
        <w:t xml:space="preserve">. </w:t>
      </w:r>
      <w:r w:rsidRPr="00723F96">
        <w:rPr>
          <w:rFonts w:ascii="Arial Narrow" w:hAnsi="Arial Narrow" w:cs="Arial"/>
          <w:sz w:val="22"/>
          <w:szCs w:val="22"/>
        </w:rPr>
        <w:t xml:space="preserve"> Sledovať, či je zabezpečená správna inštalácia a bezpečná prevádzka technického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>vybavenia na stavenisku a dodržané technologické postupy uskutočňovaných prác.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>Sledovať, či sa stavebné výrobky, stavebné materiály a stavebné konštrukcie riadne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>ukladajú</w:t>
      </w:r>
    </w:p>
    <w:p w:rsidR="00723F96" w:rsidRPr="00723F96" w:rsidRDefault="00723F96" w:rsidP="00723F9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6</w:t>
      </w:r>
      <w:r>
        <w:rPr>
          <w:rFonts w:ascii="Arial Narrow" w:hAnsi="Arial Narrow" w:cs="Arial"/>
          <w:sz w:val="22"/>
          <w:szCs w:val="22"/>
        </w:rPr>
        <w:t xml:space="preserve">. </w:t>
      </w:r>
      <w:r w:rsidRPr="00723F96">
        <w:rPr>
          <w:rFonts w:ascii="Arial Narrow" w:hAnsi="Arial Narrow" w:cs="Arial"/>
          <w:sz w:val="22"/>
          <w:szCs w:val="22"/>
        </w:rPr>
        <w:t xml:space="preserve"> Posúdiť vhodnosť použitia pripravených stavebných výrobkov, materiálov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>a konštrukcií. Dbať o to, aby stroje, zariadenia, technologické konštrukcie boli riadne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>ukladané.</w:t>
      </w:r>
    </w:p>
    <w:p w:rsidR="00723F96" w:rsidRPr="00723F96" w:rsidRDefault="00723F96" w:rsidP="00723F9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7</w:t>
      </w:r>
      <w:r>
        <w:rPr>
          <w:rFonts w:ascii="Arial Narrow" w:hAnsi="Arial Narrow" w:cs="Arial"/>
          <w:sz w:val="22"/>
          <w:szCs w:val="22"/>
        </w:rPr>
        <w:t xml:space="preserve">. </w:t>
      </w:r>
      <w:r w:rsidRPr="00723F96">
        <w:rPr>
          <w:rFonts w:ascii="Arial Narrow" w:hAnsi="Arial Narrow" w:cs="Arial"/>
          <w:sz w:val="22"/>
          <w:szCs w:val="22"/>
        </w:rPr>
        <w:t xml:space="preserve"> Kontrolovať vecnú a cenovú správnosť a úplnosť platobných dokladovaniach súlad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>s podmienkami zmluvy o dielo a predkladanie týchto dokladov na úhradu objednávateľovi.</w:t>
      </w:r>
    </w:p>
    <w:p w:rsidR="00723F96" w:rsidRPr="00723F96" w:rsidRDefault="00723F96" w:rsidP="00723F9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8</w:t>
      </w:r>
      <w:r>
        <w:rPr>
          <w:rFonts w:ascii="Arial Narrow" w:hAnsi="Arial Narrow" w:cs="Arial"/>
          <w:sz w:val="22"/>
          <w:szCs w:val="22"/>
        </w:rPr>
        <w:t>.</w:t>
      </w:r>
      <w:r w:rsidRPr="00723F96">
        <w:rPr>
          <w:rFonts w:ascii="Arial Narrow" w:hAnsi="Arial Narrow" w:cs="Arial"/>
          <w:sz w:val="22"/>
          <w:szCs w:val="22"/>
        </w:rPr>
        <w:t xml:space="preserve"> Kontrola tých častí stavby, ktoré budú pri ďalšom postupe výstavby zakryté, alebo sa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>stanú neprístupnými.</w:t>
      </w:r>
    </w:p>
    <w:p w:rsidR="00723F96" w:rsidRPr="00723F96" w:rsidRDefault="00723F96" w:rsidP="00A226BB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9</w:t>
      </w:r>
      <w:r w:rsidR="00A226BB">
        <w:rPr>
          <w:rFonts w:ascii="Arial Narrow" w:hAnsi="Arial Narrow" w:cs="Arial"/>
          <w:sz w:val="22"/>
          <w:szCs w:val="22"/>
        </w:rPr>
        <w:t>.</w:t>
      </w:r>
      <w:r w:rsidRPr="00723F96">
        <w:rPr>
          <w:rFonts w:ascii="Arial Narrow" w:hAnsi="Arial Narrow" w:cs="Arial"/>
          <w:sz w:val="22"/>
          <w:szCs w:val="22"/>
        </w:rPr>
        <w:t xml:space="preserve"> Sledovanie, či zhotoviteľ' vykonáva skúšky materiálov,</w:t>
      </w:r>
      <w:r w:rsidR="00A226BB">
        <w:rPr>
          <w:rFonts w:ascii="Arial Narrow" w:hAnsi="Arial Narrow" w:cs="Arial"/>
          <w:sz w:val="22"/>
          <w:szCs w:val="22"/>
        </w:rPr>
        <w:t xml:space="preserve"> konštrukcií, zariadení a prác, </w:t>
      </w:r>
      <w:r w:rsidRPr="00723F96">
        <w:rPr>
          <w:rFonts w:ascii="Arial Narrow" w:hAnsi="Arial Narrow" w:cs="Arial"/>
          <w:sz w:val="22"/>
          <w:szCs w:val="22"/>
        </w:rPr>
        <w:t>kontrola výsledkov skúšok a evidovanie dokladov o výsledkoch týchto skúšok.</w:t>
      </w:r>
    </w:p>
    <w:p w:rsidR="00723F96" w:rsidRPr="00723F96" w:rsidRDefault="00723F96" w:rsidP="00723F9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10</w:t>
      </w:r>
      <w:r w:rsidR="00A226BB">
        <w:rPr>
          <w:rFonts w:ascii="Arial Narrow" w:hAnsi="Arial Narrow" w:cs="Arial"/>
          <w:sz w:val="22"/>
          <w:szCs w:val="22"/>
        </w:rPr>
        <w:t>.</w:t>
      </w:r>
      <w:r w:rsidRPr="00723F96">
        <w:rPr>
          <w:rFonts w:ascii="Arial Narrow" w:hAnsi="Arial Narrow" w:cs="Arial"/>
          <w:sz w:val="22"/>
          <w:szCs w:val="22"/>
        </w:rPr>
        <w:t xml:space="preserve"> Postupné vyžadovanie, evidovanie a archivovanie d</w:t>
      </w:r>
      <w:r w:rsidR="00A226BB">
        <w:rPr>
          <w:rFonts w:ascii="Arial Narrow" w:hAnsi="Arial Narrow" w:cs="Arial"/>
          <w:sz w:val="22"/>
          <w:szCs w:val="22"/>
        </w:rPr>
        <w:t xml:space="preserve">okladov, preukazujúcich kvalitu </w:t>
      </w:r>
      <w:r w:rsidRPr="00723F96">
        <w:rPr>
          <w:rFonts w:ascii="Arial Narrow" w:hAnsi="Arial Narrow" w:cs="Arial"/>
          <w:sz w:val="22"/>
          <w:szCs w:val="22"/>
        </w:rPr>
        <w:t>diela.</w:t>
      </w:r>
    </w:p>
    <w:p w:rsidR="00723F96" w:rsidRPr="00723F96" w:rsidRDefault="00723F96" w:rsidP="00A226BB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11</w:t>
      </w:r>
      <w:r w:rsidR="00A226BB">
        <w:rPr>
          <w:rFonts w:ascii="Arial Narrow" w:hAnsi="Arial Narrow" w:cs="Arial"/>
          <w:sz w:val="22"/>
          <w:szCs w:val="22"/>
        </w:rPr>
        <w:t>.</w:t>
      </w:r>
      <w:r w:rsidRPr="00723F96">
        <w:rPr>
          <w:rFonts w:ascii="Arial Narrow" w:hAnsi="Arial Narrow" w:cs="Arial"/>
          <w:sz w:val="22"/>
          <w:szCs w:val="22"/>
        </w:rPr>
        <w:t xml:space="preserve"> Sledovanie vedenia stavebného denníka, </w:t>
      </w:r>
      <w:r w:rsidR="00A226BB">
        <w:rPr>
          <w:rFonts w:ascii="Arial Narrow" w:hAnsi="Arial Narrow" w:cs="Arial"/>
          <w:sz w:val="22"/>
          <w:szCs w:val="22"/>
        </w:rPr>
        <w:t xml:space="preserve">vykonávať záznamy do stavebného </w:t>
      </w:r>
      <w:r w:rsidRPr="00723F96">
        <w:rPr>
          <w:rFonts w:ascii="Arial Narrow" w:hAnsi="Arial Narrow" w:cs="Arial"/>
          <w:sz w:val="22"/>
          <w:szCs w:val="22"/>
        </w:rPr>
        <w:t>denníka a usmerňovať stavebníka pri vedení stavebného denníka,</w:t>
      </w:r>
    </w:p>
    <w:p w:rsidR="00723F96" w:rsidRPr="00723F96" w:rsidRDefault="00723F96" w:rsidP="00A226BB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12</w:t>
      </w:r>
      <w:r w:rsidR="00A226BB">
        <w:rPr>
          <w:rFonts w:ascii="Arial Narrow" w:hAnsi="Arial Narrow" w:cs="Arial"/>
          <w:sz w:val="22"/>
          <w:szCs w:val="22"/>
        </w:rPr>
        <w:t>.</w:t>
      </w:r>
      <w:r w:rsidRPr="00723F96">
        <w:rPr>
          <w:rFonts w:ascii="Arial Narrow" w:hAnsi="Arial Narrow" w:cs="Arial"/>
          <w:sz w:val="22"/>
          <w:szCs w:val="22"/>
        </w:rPr>
        <w:t xml:space="preserve"> Kontrola staveniska a zúčastnených na stavb</w:t>
      </w:r>
      <w:r w:rsidR="00A226BB">
        <w:rPr>
          <w:rFonts w:ascii="Arial Narrow" w:hAnsi="Arial Narrow" w:cs="Arial"/>
          <w:sz w:val="22"/>
          <w:szCs w:val="22"/>
        </w:rPr>
        <w:t xml:space="preserve">e, dohlaď na dodržiavaním zásad </w:t>
      </w:r>
      <w:r w:rsidRPr="00723F96">
        <w:rPr>
          <w:rFonts w:ascii="Arial Narrow" w:hAnsi="Arial Narrow" w:cs="Arial"/>
          <w:sz w:val="22"/>
          <w:szCs w:val="22"/>
        </w:rPr>
        <w:t>bezpečnosti práce, civilnej ochrany a požiarnej ochrany.</w:t>
      </w:r>
    </w:p>
    <w:p w:rsidR="00723F96" w:rsidRPr="00723F96" w:rsidRDefault="00723F96" w:rsidP="00A226BB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13</w:t>
      </w:r>
      <w:r w:rsidR="00A226BB">
        <w:rPr>
          <w:rFonts w:ascii="Arial Narrow" w:hAnsi="Arial Narrow" w:cs="Arial"/>
          <w:sz w:val="22"/>
          <w:szCs w:val="22"/>
        </w:rPr>
        <w:t>.</w:t>
      </w:r>
      <w:r w:rsidRPr="00723F96">
        <w:rPr>
          <w:rFonts w:ascii="Arial Narrow" w:hAnsi="Arial Narrow" w:cs="Arial"/>
          <w:sz w:val="22"/>
          <w:szCs w:val="22"/>
        </w:rPr>
        <w:t xml:space="preserve"> Spolupráca s pracovníkmi zhotovitelia pri vykonáva</w:t>
      </w:r>
      <w:r w:rsidR="00A226BB">
        <w:rPr>
          <w:rFonts w:ascii="Arial Narrow" w:hAnsi="Arial Narrow" w:cs="Arial"/>
          <w:sz w:val="22"/>
          <w:szCs w:val="22"/>
        </w:rPr>
        <w:t xml:space="preserve">ní opatrení na odvrátenie alebo </w:t>
      </w:r>
      <w:r w:rsidRPr="00723F96">
        <w:rPr>
          <w:rFonts w:ascii="Arial Narrow" w:hAnsi="Arial Narrow" w:cs="Arial"/>
          <w:sz w:val="22"/>
          <w:szCs w:val="22"/>
        </w:rPr>
        <w:t>na obmedzenie škôd pre ohrození zdravia alebo majetku na stavbe.</w:t>
      </w:r>
    </w:p>
    <w:p w:rsidR="00723F96" w:rsidRPr="00723F96" w:rsidRDefault="00723F96" w:rsidP="00A226BB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14</w:t>
      </w:r>
      <w:r w:rsidR="00A226BB">
        <w:rPr>
          <w:rFonts w:ascii="Arial Narrow" w:hAnsi="Arial Narrow" w:cs="Arial"/>
          <w:sz w:val="22"/>
          <w:szCs w:val="22"/>
        </w:rPr>
        <w:t>.</w:t>
      </w:r>
      <w:r w:rsidRPr="00723F96">
        <w:rPr>
          <w:rFonts w:ascii="Arial Narrow" w:hAnsi="Arial Narrow" w:cs="Arial"/>
          <w:sz w:val="22"/>
          <w:szCs w:val="22"/>
        </w:rPr>
        <w:t xml:space="preserve"> Kontrola postupu prác podlá harmonogra</w:t>
      </w:r>
      <w:r w:rsidR="00A226BB">
        <w:rPr>
          <w:rFonts w:ascii="Arial Narrow" w:hAnsi="Arial Narrow" w:cs="Arial"/>
          <w:sz w:val="22"/>
          <w:szCs w:val="22"/>
        </w:rPr>
        <w:t xml:space="preserve">mu, upozornenie zhotoviteľov na </w:t>
      </w:r>
      <w:r w:rsidRPr="00723F96">
        <w:rPr>
          <w:rFonts w:ascii="Arial Narrow" w:hAnsi="Arial Narrow" w:cs="Arial"/>
          <w:sz w:val="22"/>
          <w:szCs w:val="22"/>
        </w:rPr>
        <w:t>nedodržiavanie dohodnutých termínov a spolupráca pri prerokovaní návrhov opatrení</w:t>
      </w:r>
      <w:r w:rsidR="00A226BB"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>zhotoviteľov, smerujúcich k odstráneniu vzniknutého oneskorenia postupu prác.</w:t>
      </w:r>
    </w:p>
    <w:p w:rsidR="00723F96" w:rsidRPr="00723F96" w:rsidRDefault="00723F96" w:rsidP="00A226BB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15</w:t>
      </w:r>
      <w:r w:rsidR="00A226BB">
        <w:rPr>
          <w:rFonts w:ascii="Arial Narrow" w:hAnsi="Arial Narrow" w:cs="Arial"/>
          <w:sz w:val="22"/>
          <w:szCs w:val="22"/>
        </w:rPr>
        <w:t>.</w:t>
      </w:r>
      <w:r w:rsidRPr="00723F96">
        <w:rPr>
          <w:rFonts w:ascii="Arial Narrow" w:hAnsi="Arial Narrow" w:cs="Arial"/>
          <w:sz w:val="22"/>
          <w:szCs w:val="22"/>
        </w:rPr>
        <w:t xml:space="preserve"> Prijímať opatrenia na odstránenie Závad, kt</w:t>
      </w:r>
      <w:r w:rsidR="00A226BB">
        <w:rPr>
          <w:rFonts w:ascii="Arial Narrow" w:hAnsi="Arial Narrow" w:cs="Arial"/>
          <w:sz w:val="22"/>
          <w:szCs w:val="22"/>
        </w:rPr>
        <w:t xml:space="preserve">oré zistil na stavbe. Oznamovať </w:t>
      </w:r>
      <w:r w:rsidRPr="00723F96">
        <w:rPr>
          <w:rFonts w:ascii="Arial Narrow" w:hAnsi="Arial Narrow" w:cs="Arial"/>
          <w:sz w:val="22"/>
          <w:szCs w:val="22"/>
        </w:rPr>
        <w:t xml:space="preserve">objednávateľovi všetky závažné </w:t>
      </w:r>
      <w:r w:rsidR="00A226BB">
        <w:rPr>
          <w:rFonts w:ascii="Arial Narrow" w:hAnsi="Arial Narrow" w:cs="Arial"/>
          <w:sz w:val="22"/>
          <w:szCs w:val="22"/>
        </w:rPr>
        <w:t>z</w:t>
      </w:r>
      <w:r w:rsidRPr="00723F96">
        <w:rPr>
          <w:rFonts w:ascii="Arial Narrow" w:hAnsi="Arial Narrow" w:cs="Arial"/>
          <w:sz w:val="22"/>
          <w:szCs w:val="22"/>
        </w:rPr>
        <w:t>ávady na stavbe, ktoré nebolo možné odstrániť v rámci výkonu</w:t>
      </w:r>
      <w:r w:rsidR="00A226BB">
        <w:rPr>
          <w:rFonts w:ascii="Arial Narrow" w:hAnsi="Arial Narrow" w:cs="Arial"/>
          <w:sz w:val="22"/>
          <w:szCs w:val="22"/>
        </w:rPr>
        <w:t xml:space="preserve"> </w:t>
      </w:r>
      <w:r w:rsidRPr="00723F96">
        <w:rPr>
          <w:rFonts w:ascii="Arial Narrow" w:hAnsi="Arial Narrow" w:cs="Arial"/>
          <w:sz w:val="22"/>
          <w:szCs w:val="22"/>
        </w:rPr>
        <w:t>činnosti stavebného dozoru</w:t>
      </w:r>
    </w:p>
    <w:p w:rsidR="00723F96" w:rsidRPr="00723F96" w:rsidRDefault="00723F96" w:rsidP="00723F9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16</w:t>
      </w:r>
      <w:r w:rsidR="00A226BB">
        <w:rPr>
          <w:rFonts w:ascii="Arial Narrow" w:hAnsi="Arial Narrow" w:cs="Arial"/>
          <w:sz w:val="22"/>
          <w:szCs w:val="22"/>
        </w:rPr>
        <w:t>.</w:t>
      </w:r>
      <w:r w:rsidRPr="00723F96">
        <w:rPr>
          <w:rFonts w:ascii="Arial Narrow" w:hAnsi="Arial Narrow" w:cs="Arial"/>
          <w:sz w:val="22"/>
          <w:szCs w:val="22"/>
        </w:rPr>
        <w:t xml:space="preserve"> Príprava podkladov pre odovzdanie a prevzatie st</w:t>
      </w:r>
      <w:r w:rsidR="00A226BB">
        <w:rPr>
          <w:rFonts w:ascii="Arial Narrow" w:hAnsi="Arial Narrow" w:cs="Arial"/>
          <w:sz w:val="22"/>
          <w:szCs w:val="22"/>
        </w:rPr>
        <w:t xml:space="preserve">avby alebo jej častí a účasť na </w:t>
      </w:r>
      <w:r w:rsidRPr="00723F96">
        <w:rPr>
          <w:rFonts w:ascii="Arial Narrow" w:hAnsi="Arial Narrow" w:cs="Arial"/>
          <w:sz w:val="22"/>
          <w:szCs w:val="22"/>
        </w:rPr>
        <w:t>konaní o odovzdaní a prevzatí.</w:t>
      </w:r>
    </w:p>
    <w:p w:rsidR="00723F96" w:rsidRPr="00723F96" w:rsidRDefault="00723F96" w:rsidP="00723F9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17</w:t>
      </w:r>
      <w:r w:rsidR="00A226BB">
        <w:rPr>
          <w:rFonts w:ascii="Arial Narrow" w:hAnsi="Arial Narrow" w:cs="Arial"/>
          <w:sz w:val="22"/>
          <w:szCs w:val="22"/>
        </w:rPr>
        <w:t>.</w:t>
      </w:r>
      <w:r w:rsidRPr="00723F96">
        <w:rPr>
          <w:rFonts w:ascii="Arial Narrow" w:hAnsi="Arial Narrow" w:cs="Arial"/>
          <w:sz w:val="22"/>
          <w:szCs w:val="22"/>
        </w:rPr>
        <w:t xml:space="preserve"> Kontrola dokladov, ktoré zhotoviteľ' pripraví k odovzdaniu a prevzatiu diela.</w:t>
      </w:r>
    </w:p>
    <w:p w:rsidR="00723F96" w:rsidRPr="00723F96" w:rsidRDefault="00723F96" w:rsidP="00A226BB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18</w:t>
      </w:r>
      <w:r w:rsidR="00A226BB">
        <w:rPr>
          <w:rFonts w:ascii="Arial Narrow" w:hAnsi="Arial Narrow" w:cs="Arial"/>
          <w:sz w:val="22"/>
          <w:szCs w:val="22"/>
        </w:rPr>
        <w:t>.</w:t>
      </w:r>
      <w:r w:rsidRPr="00723F96">
        <w:rPr>
          <w:rFonts w:ascii="Arial Narrow" w:hAnsi="Arial Narrow" w:cs="Arial"/>
          <w:sz w:val="22"/>
          <w:szCs w:val="22"/>
        </w:rPr>
        <w:t xml:space="preserve"> Kontrola, či zhotoviteľ' odstraňuje vady a nedorobky, z</w:t>
      </w:r>
      <w:r w:rsidR="00A226BB">
        <w:rPr>
          <w:rFonts w:ascii="Arial Narrow" w:hAnsi="Arial Narrow" w:cs="Arial"/>
          <w:sz w:val="22"/>
          <w:szCs w:val="22"/>
        </w:rPr>
        <w:t xml:space="preserve">istené pri odovzdaní a prevzatí </w:t>
      </w:r>
      <w:r w:rsidRPr="00723F96">
        <w:rPr>
          <w:rFonts w:ascii="Arial Narrow" w:hAnsi="Arial Narrow" w:cs="Arial"/>
          <w:sz w:val="22"/>
          <w:szCs w:val="22"/>
        </w:rPr>
        <w:t>diela v dohodnutých lehotách a potvrdzovanie dokladov o odstránení vád a nedorobkov.</w:t>
      </w:r>
    </w:p>
    <w:p w:rsidR="00723F96" w:rsidRPr="00723F96" w:rsidRDefault="00723F96" w:rsidP="00723F96">
      <w:pPr>
        <w:jc w:val="both"/>
        <w:rPr>
          <w:rFonts w:ascii="Arial Narrow" w:hAnsi="Arial Narrow" w:cs="Arial"/>
          <w:sz w:val="22"/>
          <w:szCs w:val="22"/>
        </w:rPr>
      </w:pPr>
      <w:r w:rsidRPr="00723F96">
        <w:rPr>
          <w:rFonts w:ascii="Arial Narrow" w:hAnsi="Arial Narrow" w:cs="Arial"/>
          <w:sz w:val="22"/>
          <w:szCs w:val="22"/>
        </w:rPr>
        <w:t>19</w:t>
      </w:r>
      <w:r w:rsidR="00A226BB">
        <w:rPr>
          <w:rFonts w:ascii="Arial Narrow" w:hAnsi="Arial Narrow" w:cs="Arial"/>
          <w:sz w:val="22"/>
          <w:szCs w:val="22"/>
        </w:rPr>
        <w:t>.</w:t>
      </w:r>
      <w:r w:rsidRPr="00723F96">
        <w:rPr>
          <w:rFonts w:ascii="Arial Narrow" w:hAnsi="Arial Narrow" w:cs="Arial"/>
          <w:sz w:val="22"/>
          <w:szCs w:val="22"/>
        </w:rPr>
        <w:t xml:space="preserve"> Kontrola vypratania staveniska.</w:t>
      </w:r>
    </w:p>
    <w:p w:rsidR="00723F96" w:rsidRPr="00723F96" w:rsidRDefault="00723F96" w:rsidP="00723F96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723F96">
        <w:rPr>
          <w:rFonts w:ascii="Arial Narrow" w:hAnsi="Arial Narrow"/>
          <w:bCs/>
          <w:sz w:val="22"/>
          <w:szCs w:val="22"/>
        </w:rPr>
        <w:t>20</w:t>
      </w:r>
      <w:r w:rsidRPr="00723F96">
        <w:rPr>
          <w:rFonts w:ascii="Arial Narrow" w:hAnsi="Arial Narrow"/>
          <w:b/>
          <w:bCs/>
          <w:sz w:val="22"/>
          <w:szCs w:val="22"/>
        </w:rPr>
        <w:t>.</w:t>
      </w:r>
      <w:r w:rsidRPr="00723F96">
        <w:rPr>
          <w:rFonts w:ascii="Arial Narrow" w:hAnsi="Arial Narrow"/>
          <w:color w:val="auto"/>
          <w:sz w:val="22"/>
          <w:szCs w:val="22"/>
        </w:rPr>
        <w:t xml:space="preserve"> Zúčastnenie sa na preberacom konaní.</w:t>
      </w:r>
    </w:p>
    <w:p w:rsidR="00723F96" w:rsidRPr="00723F96" w:rsidRDefault="00723F96" w:rsidP="00723F96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A226BB" w:rsidRDefault="00A226BB" w:rsidP="00A226BB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A226BB">
        <w:rPr>
          <w:rFonts w:ascii="Arial Narrow" w:hAnsi="Arial Narrow"/>
          <w:color w:val="auto"/>
          <w:sz w:val="22"/>
          <w:szCs w:val="22"/>
        </w:rPr>
        <w:t xml:space="preserve">Rozpočtová cena stavby </w:t>
      </w:r>
      <w:r w:rsidRPr="00A226BB">
        <w:rPr>
          <w:rFonts w:ascii="Arial Narrow" w:hAnsi="Arial Narrow"/>
          <w:sz w:val="22"/>
          <w:szCs w:val="22"/>
        </w:rPr>
        <w:t>"</w:t>
      </w:r>
      <w:r w:rsidRPr="00A226BB">
        <w:rPr>
          <w:rFonts w:ascii="Arial Narrow" w:hAnsi="Arial Narrow"/>
        </w:rPr>
        <w:t xml:space="preserve"> </w:t>
      </w:r>
      <w:r w:rsidRPr="00A226BB">
        <w:rPr>
          <w:rFonts w:ascii="Arial Narrow" w:hAnsi="Arial Narrow"/>
          <w:sz w:val="22"/>
          <w:szCs w:val="22"/>
        </w:rPr>
        <w:t>Viacúčelová športová hala - univerzitné športové centrum pri EU v Bratislave</w:t>
      </w:r>
      <w:r w:rsidRPr="00A226BB">
        <w:rPr>
          <w:rFonts w:ascii="Arial Narrow" w:hAnsi="Arial Narrow"/>
          <w:b/>
          <w:sz w:val="22"/>
          <w:szCs w:val="22"/>
        </w:rPr>
        <w:t xml:space="preserve">“  </w:t>
      </w:r>
      <w:r w:rsidRPr="00A226BB">
        <w:rPr>
          <w:rFonts w:ascii="Arial Narrow" w:hAnsi="Arial Narrow"/>
          <w:color w:val="auto"/>
          <w:sz w:val="22"/>
          <w:szCs w:val="22"/>
        </w:rPr>
        <w:t xml:space="preserve"> je  </w:t>
      </w:r>
    </w:p>
    <w:p w:rsidR="00A226BB" w:rsidRPr="00A226BB" w:rsidRDefault="00A226BB" w:rsidP="00A226BB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A226BB">
        <w:rPr>
          <w:rFonts w:ascii="Arial Narrow" w:hAnsi="Arial Narrow"/>
          <w:color w:val="auto"/>
          <w:sz w:val="22"/>
          <w:szCs w:val="22"/>
        </w:rPr>
        <w:t xml:space="preserve">3 509 167,56 Eur s DPH. </w:t>
      </w:r>
    </w:p>
    <w:p w:rsidR="0039126E" w:rsidRPr="00723F96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Pr="00723F96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Pr="00723F96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A226BB" w:rsidP="00A226BB">
      <w:pPr>
        <w:spacing w:after="234" w:line="259" w:lineRule="auto"/>
        <w:ind w:left="437" w:hanging="437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Príloha č. 2         Projektová dokumentácia</w:t>
      </w:r>
    </w:p>
    <w:p w:rsidR="00A226BB" w:rsidRPr="00A226BB" w:rsidRDefault="00A226BB" w:rsidP="00A226BB">
      <w:pPr>
        <w:spacing w:after="234" w:line="259" w:lineRule="auto"/>
        <w:ind w:left="437" w:hanging="437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 xml:space="preserve">Príloha č. 3        Stavebné </w:t>
      </w:r>
      <w:r w:rsidRPr="00A226BB">
        <w:rPr>
          <w:rFonts w:ascii="Arial Narrow" w:eastAsia="Arial" w:hAnsi="Arial Narrow" w:cs="Arial"/>
          <w:b/>
          <w:sz w:val="22"/>
          <w:szCs w:val="22"/>
        </w:rPr>
        <w:t>povolenie</w:t>
      </w:r>
      <w:r w:rsidRPr="00A226BB">
        <w:rPr>
          <w:rFonts w:ascii="Arial Narrow" w:hAnsi="Arial Narrow"/>
          <w:b/>
          <w:sz w:val="22"/>
          <w:szCs w:val="22"/>
        </w:rPr>
        <w:t xml:space="preserve"> č. 4811/2021/10-UKSP/Mu-21</w:t>
      </w:r>
      <w:r w:rsidRPr="00A226BB">
        <w:rPr>
          <w:rFonts w:ascii="Arial Narrow" w:eastAsia="Arial" w:hAnsi="Arial Narrow" w:cs="Arial"/>
          <w:b/>
          <w:sz w:val="22"/>
          <w:szCs w:val="22"/>
        </w:rPr>
        <w:t xml:space="preserve"> </w:t>
      </w:r>
    </w:p>
    <w:p w:rsidR="00A226BB" w:rsidRPr="00723F96" w:rsidRDefault="00A226BB" w:rsidP="00A226BB">
      <w:pPr>
        <w:spacing w:after="234" w:line="259" w:lineRule="auto"/>
        <w:ind w:left="437" w:hanging="437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A226BB" w:rsidRDefault="00A226BB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A226BB" w:rsidRDefault="00A226BB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A226BB" w:rsidRDefault="00A226BB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A226BB" w:rsidRDefault="00A226BB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A226BB" w:rsidRDefault="00A226BB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A226BB" w:rsidRDefault="00A226BB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A226BB" w:rsidRDefault="00A226BB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A226BB" w:rsidRDefault="00A226BB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A226BB" w:rsidRDefault="00A226BB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39126E" w:rsidRDefault="0039126E" w:rsidP="0039126E">
      <w:pPr>
        <w:spacing w:after="234" w:line="259" w:lineRule="auto"/>
        <w:ind w:left="437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 xml:space="preserve">Príloha č. </w:t>
      </w:r>
      <w:r w:rsidR="00A226BB">
        <w:rPr>
          <w:rFonts w:ascii="Arial Narrow" w:eastAsia="Arial" w:hAnsi="Arial Narrow" w:cs="Arial"/>
          <w:b/>
          <w:sz w:val="22"/>
          <w:szCs w:val="22"/>
        </w:rPr>
        <w:t>4</w:t>
      </w:r>
    </w:p>
    <w:p w:rsidR="0039126E" w:rsidRDefault="0039126E" w:rsidP="0039126E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32607F" w:rsidRDefault="0032607F" w:rsidP="0039126E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  <w:rFonts w:ascii="Arial Narrow" w:hAnsi="Arial Narrow"/>
          <w:sz w:val="22"/>
          <w:szCs w:val="22"/>
        </w:rPr>
      </w:pPr>
    </w:p>
    <w:p w:rsidR="0032607F" w:rsidRDefault="0032607F" w:rsidP="0032607F">
      <w:pPr>
        <w:spacing w:after="234" w:line="259" w:lineRule="auto"/>
        <w:ind w:left="437" w:hanging="437"/>
        <w:rPr>
          <w:rFonts w:ascii="Arial Narrow" w:hAnsi="Arial Narrow"/>
          <w:sz w:val="22"/>
          <w:szCs w:val="22"/>
        </w:rPr>
      </w:pPr>
      <w:r w:rsidRPr="0032607F">
        <w:rPr>
          <w:rFonts w:ascii="Arial Narrow" w:hAnsi="Arial Narrow"/>
          <w:sz w:val="22"/>
          <w:szCs w:val="22"/>
        </w:rPr>
        <w:t xml:space="preserve">1. OSOBNÉ POSTAVENIE </w:t>
      </w:r>
    </w:p>
    <w:p w:rsidR="0032607F" w:rsidRDefault="0032607F" w:rsidP="0032607F">
      <w:pPr>
        <w:ind w:left="437" w:hanging="43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Pr="0032607F">
        <w:rPr>
          <w:rFonts w:ascii="Arial Narrow" w:hAnsi="Arial Narrow"/>
          <w:sz w:val="22"/>
          <w:szCs w:val="22"/>
        </w:rPr>
        <w:t xml:space="preserve">1.1 </w:t>
      </w:r>
      <w:r w:rsidR="00F55A8D">
        <w:rPr>
          <w:rFonts w:ascii="Arial Narrow" w:hAnsi="Arial Narrow"/>
          <w:sz w:val="22"/>
          <w:szCs w:val="22"/>
        </w:rPr>
        <w:t>Uchádzač musí spĺňať podmienky účasti osobného postavenia</w:t>
      </w:r>
      <w:r w:rsidRPr="0032607F">
        <w:rPr>
          <w:rFonts w:ascii="Arial Narrow" w:hAnsi="Arial Narrow"/>
          <w:sz w:val="22"/>
          <w:szCs w:val="22"/>
        </w:rPr>
        <w:t xml:space="preserve"> vymedzené v ustanovení § 32 ods. 1 písm. e) a f) ZVO.</w:t>
      </w:r>
    </w:p>
    <w:p w:rsidR="0032607F" w:rsidRDefault="0032607F" w:rsidP="0032607F">
      <w:pPr>
        <w:ind w:left="437" w:hanging="43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F55A8D">
        <w:rPr>
          <w:rFonts w:ascii="Arial Narrow" w:hAnsi="Arial Narrow"/>
          <w:sz w:val="22"/>
          <w:szCs w:val="22"/>
        </w:rPr>
        <w:t xml:space="preserve"> </w:t>
      </w:r>
      <w:r w:rsidRPr="0032607F">
        <w:rPr>
          <w:rFonts w:ascii="Arial Narrow" w:hAnsi="Arial Narrow"/>
          <w:sz w:val="22"/>
          <w:szCs w:val="22"/>
        </w:rPr>
        <w:t>Spôsob preukázania splnenia podmienok podľa § 32 ods. 1 písm. e) a f) ZVO:</w:t>
      </w:r>
    </w:p>
    <w:p w:rsidR="0032607F" w:rsidRDefault="0032607F" w:rsidP="0032607F">
      <w:pPr>
        <w:ind w:left="437" w:hanging="43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32607F">
        <w:rPr>
          <w:rFonts w:ascii="Arial Narrow" w:hAnsi="Arial Narrow"/>
          <w:sz w:val="22"/>
          <w:szCs w:val="22"/>
        </w:rPr>
        <w:t xml:space="preserve"> a) uchádzač zapísaný v zozname hospodárskych subjektov (ZHS) podľa §152 ZVO môže preukázať splnenie podmienok účasti osobného postavenia informáciou o zapísaní do ZHS, alebo predložením platného potvrdenia úradu o zapísaní do ZHS,</w:t>
      </w:r>
    </w:p>
    <w:p w:rsidR="0032607F" w:rsidRDefault="0032607F" w:rsidP="0032607F">
      <w:pPr>
        <w:ind w:left="437" w:hanging="43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32607F">
        <w:rPr>
          <w:rFonts w:ascii="Arial Narrow" w:hAnsi="Arial Narrow"/>
          <w:sz w:val="22"/>
          <w:szCs w:val="22"/>
        </w:rPr>
        <w:t xml:space="preserve"> b) uchádzač, ktorý nie je zapísaný v ZHS podľa § 152 ZVO preukáže splnenie podmienok účasti osobného postavenia dokladom:</w:t>
      </w:r>
    </w:p>
    <w:p w:rsidR="0032607F" w:rsidRDefault="0032607F" w:rsidP="0032607F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32607F">
        <w:rPr>
          <w:rFonts w:ascii="Arial Narrow" w:hAnsi="Arial Narrow"/>
          <w:sz w:val="22"/>
          <w:szCs w:val="22"/>
        </w:rPr>
        <w:t xml:space="preserve"> - v súlade s § 32 ods. 2 písm. e) ZVO – doloženým dokladom o oprávnení dodávať tovar, uskutočňovať stavebné práce alebo poskytovať službu, ktorý zodpovedá predmetu zákazky,</w:t>
      </w:r>
    </w:p>
    <w:p w:rsidR="0032607F" w:rsidRDefault="0032607F" w:rsidP="0032607F">
      <w:pPr>
        <w:ind w:left="437" w:hanging="43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32607F">
        <w:rPr>
          <w:rFonts w:ascii="Arial Narrow" w:hAnsi="Arial Narrow"/>
          <w:sz w:val="22"/>
          <w:szCs w:val="22"/>
        </w:rPr>
        <w:t xml:space="preserve"> - splnenie podmienky účasti podľa § 32 ods. 2 písm. f) ZVO- doloženým čestným vyhlásením. </w:t>
      </w:r>
    </w:p>
    <w:p w:rsidR="0032607F" w:rsidRPr="0032607F" w:rsidRDefault="0032607F" w:rsidP="0032607F">
      <w:pPr>
        <w:spacing w:after="234" w:line="259" w:lineRule="auto"/>
        <w:ind w:left="437" w:hanging="437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32607F">
        <w:rPr>
          <w:rFonts w:ascii="Arial Narrow" w:hAnsi="Arial Narrow"/>
          <w:sz w:val="22"/>
          <w:szCs w:val="22"/>
        </w:rPr>
        <w:t>1.2 Podrobnosti k podmienkam účasti osobného postavenia a ich preukazovanie sú uvedené v § 32 ZVO.</w:t>
      </w:r>
    </w:p>
    <w:p w:rsidR="0032607F" w:rsidRDefault="0032607F" w:rsidP="0039126E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  <w:rFonts w:ascii="Arial Narrow" w:hAnsi="Arial Narrow"/>
          <w:sz w:val="22"/>
          <w:szCs w:val="22"/>
        </w:rPr>
      </w:pPr>
    </w:p>
    <w:p w:rsidR="00973879" w:rsidRPr="00C844B7" w:rsidRDefault="00973879" w:rsidP="00973879">
      <w:pPr>
        <w:shd w:val="clear" w:color="auto" w:fill="E0E0E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  <w:r>
        <w:rPr>
          <w:rFonts w:ascii="Arial Narrow" w:hAnsi="Arial Narrow" w:cs="Arial Narrow"/>
          <w:b/>
          <w:bCs/>
          <w:smallCaps/>
          <w:sz w:val="22"/>
          <w:szCs w:val="22"/>
        </w:rPr>
        <w:t xml:space="preserve">2.     </w:t>
      </w:r>
      <w:r w:rsidRPr="00C844B7">
        <w:rPr>
          <w:rFonts w:ascii="Arial Narrow" w:hAnsi="Arial Narrow" w:cs="Arial Narrow"/>
          <w:b/>
          <w:bCs/>
          <w:smallCaps/>
          <w:sz w:val="22"/>
          <w:szCs w:val="22"/>
        </w:rPr>
        <w:t>Podmienky účasti vo verejnom obstarávaní, týkajúce sa technickej alebo odbornej spôsobilosti</w:t>
      </w:r>
    </w:p>
    <w:p w:rsidR="00973879" w:rsidRPr="00C844B7" w:rsidRDefault="00973879" w:rsidP="00973879">
      <w:pPr>
        <w:pStyle w:val="Zkladntext2"/>
        <w:ind w:left="432"/>
        <w:jc w:val="both"/>
        <w:rPr>
          <w:rFonts w:ascii="Arial Narrow" w:hAnsi="Arial Narrow" w:cs="Arial Narrow"/>
          <w:sz w:val="22"/>
          <w:szCs w:val="22"/>
        </w:rPr>
      </w:pPr>
      <w:r w:rsidRPr="00C844B7">
        <w:rPr>
          <w:rFonts w:ascii="Arial Narrow" w:hAnsi="Arial Narrow" w:cs="Arial Narrow"/>
          <w:sz w:val="22"/>
          <w:szCs w:val="22"/>
        </w:rPr>
        <w:t>Uchádzač preukazuje svoju technickú alebo odbornú spôsobilosť:</w:t>
      </w:r>
    </w:p>
    <w:p w:rsidR="00973879" w:rsidRPr="00F453F2" w:rsidRDefault="00973879" w:rsidP="00217810">
      <w:pPr>
        <w:pStyle w:val="Zkladntext2"/>
        <w:numPr>
          <w:ilvl w:val="1"/>
          <w:numId w:val="32"/>
        </w:numPr>
        <w:spacing w:after="0" w:line="240" w:lineRule="auto"/>
        <w:jc w:val="both"/>
        <w:rPr>
          <w:rFonts w:ascii="Arial Narrow" w:hAnsi="Arial Narrow" w:cs="Arial Narrow"/>
          <w:sz w:val="22"/>
          <w:szCs w:val="22"/>
        </w:rPr>
      </w:pPr>
      <w:r w:rsidRPr="00F453F2">
        <w:rPr>
          <w:rFonts w:ascii="Arial Narrow" w:hAnsi="Arial Narrow" w:cs="Arial Narrow"/>
          <w:sz w:val="22"/>
          <w:szCs w:val="22"/>
        </w:rPr>
        <w:t>podľa §34 ods. 1 písm. a) zákona o verejnom obstarávaní</w:t>
      </w:r>
      <w:r>
        <w:rPr>
          <w:rFonts w:ascii="Arial Narrow" w:hAnsi="Arial Narrow" w:cs="Arial Narrow"/>
          <w:sz w:val="22"/>
          <w:szCs w:val="22"/>
        </w:rPr>
        <w:t>/ZVO</w:t>
      </w:r>
    </w:p>
    <w:p w:rsidR="00973879" w:rsidRDefault="00973879" w:rsidP="00217810">
      <w:pPr>
        <w:pStyle w:val="Zkladntext2"/>
        <w:spacing w:after="0" w:line="240" w:lineRule="auto"/>
        <w:ind w:left="284"/>
        <w:jc w:val="both"/>
        <w:rPr>
          <w:rFonts w:ascii="Arial Narrow" w:hAnsi="Arial Narrow" w:cs="Arial Narrow"/>
          <w:sz w:val="22"/>
          <w:szCs w:val="22"/>
        </w:rPr>
      </w:pPr>
      <w:r w:rsidRPr="00F453F2">
        <w:rPr>
          <w:rFonts w:ascii="Arial Narrow" w:hAnsi="Arial Narrow" w:cs="Arial Narrow"/>
          <w:sz w:val="22"/>
          <w:szCs w:val="22"/>
        </w:rPr>
        <w:t xml:space="preserve">zoznamom </w:t>
      </w:r>
      <w:r>
        <w:rPr>
          <w:rFonts w:ascii="Arial Narrow" w:hAnsi="Arial Narrow" w:cs="Arial Narrow"/>
          <w:sz w:val="22"/>
          <w:szCs w:val="22"/>
        </w:rPr>
        <w:t>poskytnutých služieb</w:t>
      </w:r>
      <w:r w:rsidRPr="00F453F2">
        <w:rPr>
          <w:rFonts w:ascii="Arial Narrow" w:hAnsi="Arial Narrow" w:cs="Arial Narrow"/>
          <w:sz w:val="22"/>
          <w:szCs w:val="22"/>
        </w:rPr>
        <w:t xml:space="preserve"> za predchádzajúce tri roky od vyhlásenia verejného obstarávania s uvedením cien, lehôt dodania a odberateľov;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F453F2">
        <w:rPr>
          <w:rFonts w:ascii="Arial Narrow" w:hAnsi="Arial Narrow" w:cs="Arial Narrow"/>
          <w:sz w:val="22"/>
          <w:szCs w:val="22"/>
        </w:rPr>
        <w:t>dokladom je referencia, ak odberateľom bol verejný obstarávateľ alebo obstarávateľ podľa  zákona  o verejnom obstarávaní</w:t>
      </w:r>
      <w:r>
        <w:rPr>
          <w:rFonts w:ascii="Arial Narrow" w:hAnsi="Arial Narrow" w:cs="Arial Narrow"/>
          <w:sz w:val="22"/>
          <w:szCs w:val="22"/>
        </w:rPr>
        <w:t>/ZVO</w:t>
      </w:r>
      <w:r w:rsidRPr="00F453F2">
        <w:rPr>
          <w:rFonts w:ascii="Arial Narrow" w:hAnsi="Arial Narrow" w:cs="Arial Narrow"/>
          <w:sz w:val="22"/>
          <w:szCs w:val="22"/>
        </w:rPr>
        <w:t xml:space="preserve">. </w:t>
      </w:r>
    </w:p>
    <w:p w:rsidR="0040245F" w:rsidRDefault="0040245F" w:rsidP="00217810">
      <w:pPr>
        <w:pStyle w:val="Zkladntext2"/>
        <w:spacing w:after="0" w:line="240" w:lineRule="auto"/>
        <w:ind w:left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Vyhlásenie verejného obstarávania </w:t>
      </w:r>
    </w:p>
    <w:p w:rsidR="0040245F" w:rsidRDefault="0040245F" w:rsidP="00217810">
      <w:pPr>
        <w:pStyle w:val="Zkladntext2"/>
        <w:spacing w:after="0" w:line="240" w:lineRule="auto"/>
        <w:ind w:left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Link: </w:t>
      </w:r>
      <w:hyperlink r:id="rId8" w:anchor="zadavanie-zakaziek-s-nizkymi-hodnotami-117" w:history="1">
        <w:r w:rsidRPr="000D2B4F">
          <w:rPr>
            <w:rStyle w:val="Hypertextovprepojenie"/>
            <w:rFonts w:ascii="Arial Narrow" w:hAnsi="Arial Narrow" w:cs="Arial Narrow"/>
            <w:sz w:val="22"/>
            <w:szCs w:val="22"/>
          </w:rPr>
          <w:t>https://euba.sk/verejnost/verejne-obstaravanie/zadavanie-zakaziek-s-nizkymi-hodnotami-podla-117#zadavanie-zakaziek-s-nizkymi-hodnotami-117</w:t>
        </w:r>
      </w:hyperlink>
    </w:p>
    <w:p w:rsidR="00973879" w:rsidRPr="007C699E" w:rsidRDefault="007C699E" w:rsidP="00973879">
      <w:pPr>
        <w:pStyle w:val="Zkladntext1"/>
        <w:shd w:val="clear" w:color="auto" w:fill="auto"/>
        <w:spacing w:before="0" w:after="64" w:line="211" w:lineRule="exact"/>
        <w:ind w:right="20" w:firstLine="0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      </w:t>
      </w:r>
      <w:r w:rsidRPr="007C699E">
        <w:rPr>
          <w:rFonts w:ascii="Arial Narrow" w:hAnsi="Arial Narrow" w:cs="Arial"/>
          <w:color w:val="000000" w:themeColor="text1"/>
          <w:sz w:val="22"/>
          <w:szCs w:val="22"/>
        </w:rPr>
        <w:t>Vyhlásenie verejného obstarávania dňa 26.01.2022</w:t>
      </w:r>
    </w:p>
    <w:p w:rsidR="00973879" w:rsidRDefault="00973879" w:rsidP="00217810">
      <w:pPr>
        <w:pStyle w:val="Zkladntext2"/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E4BDC">
        <w:rPr>
          <w:rFonts w:ascii="Arial Narrow" w:hAnsi="Arial Narrow"/>
          <w:color w:val="000000" w:themeColor="text1"/>
          <w:sz w:val="22"/>
          <w:szCs w:val="22"/>
        </w:rPr>
        <w:t>Minimáln</w:t>
      </w:r>
      <w:r>
        <w:rPr>
          <w:rFonts w:ascii="Arial Narrow" w:hAnsi="Arial Narrow"/>
          <w:color w:val="000000" w:themeColor="text1"/>
          <w:sz w:val="22"/>
          <w:szCs w:val="22"/>
        </w:rPr>
        <w:t>a požadovaná úroveň štandardov:</w:t>
      </w:r>
    </w:p>
    <w:p w:rsidR="00217810" w:rsidRPr="00217810" w:rsidRDefault="00217810" w:rsidP="0021781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217810">
        <w:rPr>
          <w:rFonts w:ascii="Arial Narrow" w:hAnsi="Arial Narrow"/>
          <w:color w:val="000000" w:themeColor="text1"/>
          <w:sz w:val="22"/>
          <w:szCs w:val="22"/>
        </w:rPr>
        <w:t xml:space="preserve">Uchádzač predloží zoznam poskytnutých služieb  –  poskytnutie </w:t>
      </w:r>
      <w:r w:rsidRPr="00217810">
        <w:rPr>
          <w:rFonts w:ascii="Arial Narrow" w:hAnsi="Arial Narrow"/>
          <w:sz w:val="22"/>
          <w:szCs w:val="22"/>
        </w:rPr>
        <w:t xml:space="preserve">  stavebného dozoru, technického dozoru  a</w:t>
      </w:r>
      <w:r w:rsidRPr="00217810">
        <w:rPr>
          <w:rFonts w:ascii="Arial Narrow" w:hAnsi="Arial Narrow"/>
          <w:color w:val="auto"/>
          <w:sz w:val="22"/>
          <w:szCs w:val="22"/>
        </w:rPr>
        <w:t>spoň na jednej zákazke týkajúcej sa  na rekonštrukci</w:t>
      </w:r>
      <w:r>
        <w:rPr>
          <w:rFonts w:ascii="Arial Narrow" w:hAnsi="Arial Narrow"/>
          <w:color w:val="auto"/>
          <w:sz w:val="22"/>
          <w:szCs w:val="22"/>
        </w:rPr>
        <w:t>e</w:t>
      </w:r>
      <w:r w:rsidRPr="00217810">
        <w:rPr>
          <w:rFonts w:ascii="Arial Narrow" w:hAnsi="Arial Narrow"/>
          <w:color w:val="auto"/>
          <w:sz w:val="22"/>
          <w:szCs w:val="22"/>
        </w:rPr>
        <w:t>/oprav</w:t>
      </w:r>
      <w:r>
        <w:rPr>
          <w:rFonts w:ascii="Arial Narrow" w:hAnsi="Arial Narrow"/>
          <w:color w:val="auto"/>
          <w:sz w:val="22"/>
          <w:szCs w:val="22"/>
        </w:rPr>
        <w:t>y</w:t>
      </w:r>
      <w:r w:rsidRPr="00217810">
        <w:rPr>
          <w:rFonts w:ascii="Arial Narrow" w:hAnsi="Arial Narrow"/>
          <w:color w:val="auto"/>
          <w:sz w:val="22"/>
          <w:szCs w:val="22"/>
        </w:rPr>
        <w:t xml:space="preserve"> alebo nov</w:t>
      </w:r>
      <w:r>
        <w:rPr>
          <w:rFonts w:ascii="Arial Narrow" w:hAnsi="Arial Narrow"/>
          <w:color w:val="auto"/>
          <w:sz w:val="22"/>
          <w:szCs w:val="22"/>
        </w:rPr>
        <w:t>ej stavby</w:t>
      </w:r>
      <w:r w:rsidRPr="00217810">
        <w:rPr>
          <w:rFonts w:ascii="Arial Narrow" w:hAnsi="Arial Narrow"/>
          <w:color w:val="auto"/>
          <w:sz w:val="22"/>
          <w:szCs w:val="22"/>
        </w:rPr>
        <w:t xml:space="preserve"> v minimálnom objeme 1 000 000  eur s DPH. </w:t>
      </w:r>
    </w:p>
    <w:p w:rsidR="00217810" w:rsidRDefault="00217810" w:rsidP="00217810">
      <w:pPr>
        <w:pStyle w:val="Zkladntext2"/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V prípade ak uchádzač predkladá zmluvu, referenciu alebo dôkaz o poskytnutí služby, ktorých uskutočnenie časovo presahuje posudzované obdobie, uchádzač v zozname uvedie zvlášť hodnotu iba za tú časť </w:t>
      </w:r>
      <w:r w:rsidR="0040245F">
        <w:rPr>
          <w:rFonts w:ascii="Arial Narrow" w:hAnsi="Arial Narrow"/>
          <w:color w:val="000000" w:themeColor="text1"/>
          <w:sz w:val="22"/>
          <w:szCs w:val="22"/>
        </w:rPr>
        <w:t>poskytnutej služby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, ktorá bola zrealizovaná v posudzovanom období. V prípade, ak </w:t>
      </w:r>
      <w:r w:rsidR="0040245F">
        <w:rPr>
          <w:rFonts w:ascii="Arial Narrow" w:hAnsi="Arial Narrow"/>
          <w:color w:val="000000" w:themeColor="text1"/>
          <w:sz w:val="22"/>
          <w:szCs w:val="22"/>
        </w:rPr>
        <w:t>poskytnutie služby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realizoval uchádzač ako člen združenia skupiny dodávateľov, vyčísli a započíta iba objem, </w:t>
      </w:r>
      <w:r w:rsidR="0040245F">
        <w:rPr>
          <w:rFonts w:ascii="Arial Narrow" w:hAnsi="Arial Narrow"/>
          <w:color w:val="000000" w:themeColor="text1"/>
          <w:sz w:val="22"/>
          <w:szCs w:val="22"/>
        </w:rPr>
        <w:t xml:space="preserve">poskytovaný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ním samotným.</w:t>
      </w:r>
      <w:r w:rsidRPr="008E4BDC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40245F" w:rsidRDefault="00217810" w:rsidP="00217810">
      <w:pPr>
        <w:pStyle w:val="Zkladntext2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781F63">
        <w:rPr>
          <w:rFonts w:ascii="Arial Narrow" w:hAnsi="Arial Narrow"/>
          <w:color w:val="000000" w:themeColor="text1"/>
          <w:sz w:val="22"/>
          <w:szCs w:val="22"/>
        </w:rPr>
        <w:t xml:space="preserve">Na vyčíslenie uvedených cien dodaných tovarov sa pri prepočte inej meny na menu euro použije kurz </w:t>
      </w:r>
      <w:r w:rsidRPr="00781F63">
        <w:rPr>
          <w:rFonts w:ascii="Arial Narrow" w:hAnsi="Arial Narrow"/>
          <w:sz w:val="22"/>
          <w:szCs w:val="22"/>
        </w:rPr>
        <w:t xml:space="preserve">  Národnej banky Slovenska (NBS), aktuálny ku dňu zverejnenia </w:t>
      </w:r>
      <w:r w:rsidR="0040245F">
        <w:rPr>
          <w:rFonts w:ascii="Arial Narrow" w:hAnsi="Arial Narrow"/>
          <w:sz w:val="22"/>
          <w:szCs w:val="22"/>
        </w:rPr>
        <w:t>oznámenia o zadávaní zákazky na webovej stránke:</w:t>
      </w:r>
    </w:p>
    <w:p w:rsidR="0040245F" w:rsidRDefault="0040245F" w:rsidP="00217810">
      <w:pPr>
        <w:pStyle w:val="Zkladntext2"/>
        <w:spacing w:after="0" w:line="240" w:lineRule="auto"/>
        <w:jc w:val="both"/>
        <w:rPr>
          <w:rStyle w:val="Hypertextovprepojenie"/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link: </w:t>
      </w:r>
      <w:hyperlink r:id="rId9" w:anchor="zadavanie-zakaziek-s-nizkymi-hodnotami-117" w:history="1">
        <w:r w:rsidRPr="000D2B4F">
          <w:rPr>
            <w:rStyle w:val="Hypertextovprepojenie"/>
            <w:rFonts w:ascii="Arial Narrow" w:hAnsi="Arial Narrow"/>
            <w:sz w:val="22"/>
            <w:szCs w:val="22"/>
          </w:rPr>
          <w:t>https://euba.sk/verejnost/verejne-obstaravanie/zadavanie-zakaziek-s-nizkymi-hodnotami-podla-117#zadavanie-zakaziek-s-nizkymi-hodnotami-117</w:t>
        </w:r>
      </w:hyperlink>
    </w:p>
    <w:p w:rsidR="007C699E" w:rsidRDefault="007C699E" w:rsidP="00217810">
      <w:pPr>
        <w:pStyle w:val="Zkladntext2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Deň zverejnenia  oznámenia o zadávaní zákazky na webovej stránke EU v BA: 26.01.2022.</w:t>
      </w:r>
    </w:p>
    <w:p w:rsidR="00217810" w:rsidRPr="00781F63" w:rsidRDefault="00217810" w:rsidP="00217810">
      <w:pPr>
        <w:pStyle w:val="Zkladntext2"/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81F63">
        <w:rPr>
          <w:rFonts w:ascii="Arial Narrow" w:hAnsi="Arial Narrow"/>
          <w:sz w:val="22"/>
          <w:szCs w:val="22"/>
        </w:rPr>
        <w:t>Tento prepočet vykoná uchádzač, pričom k sume v pôvodnej mene sa uvedie suma v EUR a kurz v rozhodnom čase.</w:t>
      </w:r>
      <w:r w:rsidRPr="00781F63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217810" w:rsidRDefault="00217810" w:rsidP="00217810">
      <w:pPr>
        <w:pStyle w:val="Zkladntext2"/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Za rozhodné obdobie, t.j. predchádzajúce tri roky sa   považujú posledné tri priebežné roky, ktoré sa rátajú spätne odo dňa  vyhlásenia tohto verejného obstarávania. </w:t>
      </w:r>
    </w:p>
    <w:p w:rsidR="00217810" w:rsidRDefault="00217810" w:rsidP="00217810">
      <w:pPr>
        <w:pStyle w:val="Zkladntext2"/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17810" w:rsidRPr="00805765" w:rsidRDefault="00217810" w:rsidP="00217810">
      <w:pPr>
        <w:pStyle w:val="Default"/>
        <w:rPr>
          <w:color w:val="auto"/>
          <w:sz w:val="22"/>
          <w:szCs w:val="22"/>
        </w:rPr>
      </w:pPr>
    </w:p>
    <w:p w:rsidR="00217810" w:rsidRDefault="00217810" w:rsidP="00217810">
      <w:pPr>
        <w:pStyle w:val="Default"/>
        <w:spacing w:after="98"/>
        <w:rPr>
          <w:b/>
          <w:bCs/>
          <w:color w:val="auto"/>
          <w:sz w:val="22"/>
          <w:szCs w:val="22"/>
        </w:rPr>
      </w:pPr>
    </w:p>
    <w:p w:rsidR="0040245F" w:rsidRDefault="0040245F" w:rsidP="0040245F">
      <w:pPr>
        <w:spacing w:after="25"/>
        <w:ind w:left="33" w:right="1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2.2  </w:t>
      </w:r>
    </w:p>
    <w:p w:rsidR="0040245F" w:rsidRDefault="0040245F" w:rsidP="0040245F">
      <w:pPr>
        <w:spacing w:after="25"/>
        <w:ind w:left="33" w:right="14"/>
        <w:jc w:val="both"/>
        <w:rPr>
          <w:rFonts w:ascii="Arial Narrow" w:hAnsi="Arial Narrow"/>
          <w:color w:val="000000" w:themeColor="text1"/>
          <w:sz w:val="22"/>
          <w:szCs w:val="22"/>
          <w:lang w:val="en-US"/>
        </w:rPr>
      </w:pPr>
      <w:r>
        <w:rPr>
          <w:rFonts w:ascii="Arial Narrow" w:hAnsi="Arial Narrow"/>
          <w:color w:val="000000" w:themeColor="text1"/>
          <w:sz w:val="22"/>
          <w:szCs w:val="22"/>
        </w:rPr>
        <w:t>§34 ods. 1 písm. g</w:t>
      </w:r>
      <w:r>
        <w:rPr>
          <w:rFonts w:ascii="Arial Narrow" w:hAnsi="Arial Narrow"/>
          <w:color w:val="000000" w:themeColor="text1"/>
          <w:sz w:val="22"/>
          <w:szCs w:val="22"/>
          <w:lang w:val="en-US"/>
        </w:rPr>
        <w:t>)</w:t>
      </w:r>
    </w:p>
    <w:p w:rsidR="0040245F" w:rsidRPr="0040245F" w:rsidRDefault="0040245F" w:rsidP="0040245F">
      <w:pPr>
        <w:spacing w:after="25"/>
        <w:ind w:left="33" w:right="1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a</w:t>
      </w:r>
      <w:r w:rsidRPr="0040245F">
        <w:rPr>
          <w:rFonts w:ascii="Arial Narrow" w:hAnsi="Arial Narrow"/>
          <w:color w:val="000000" w:themeColor="text1"/>
          <w:sz w:val="22"/>
          <w:szCs w:val="22"/>
        </w:rPr>
        <w:t>k ide  o služby, údajmi o v</w:t>
      </w:r>
      <w:r>
        <w:rPr>
          <w:rFonts w:ascii="Arial Narrow" w:hAnsi="Arial Narrow"/>
          <w:color w:val="000000" w:themeColor="text1"/>
          <w:sz w:val="22"/>
          <w:szCs w:val="22"/>
        </w:rPr>
        <w:t>z</w:t>
      </w:r>
      <w:r w:rsidRPr="0040245F">
        <w:rPr>
          <w:rFonts w:ascii="Arial Narrow" w:hAnsi="Arial Narrow"/>
          <w:color w:val="000000" w:themeColor="text1"/>
          <w:sz w:val="22"/>
          <w:szCs w:val="22"/>
        </w:rPr>
        <w:t>delaní a odbornej praxi alebo o odbornej kvalifikácii osôb určených  na plnenie zmluvy alebo koncesnej zmluvy alebo riadiacich  zamestnancov, ak nie sú kritériom  na vyhodnotenie ponúk</w:t>
      </w:r>
    </w:p>
    <w:p w:rsidR="0040245F" w:rsidRPr="0040245F" w:rsidRDefault="0040245F" w:rsidP="0040245F">
      <w:pPr>
        <w:spacing w:after="25"/>
        <w:ind w:left="33" w:right="14"/>
        <w:jc w:val="both"/>
        <w:rPr>
          <w:rFonts w:ascii="Arial Narrow" w:hAnsi="Arial Narrow" w:cs="Arial"/>
          <w:sz w:val="22"/>
          <w:szCs w:val="22"/>
        </w:rPr>
      </w:pPr>
      <w:r w:rsidRPr="0040245F">
        <w:rPr>
          <w:rFonts w:ascii="Arial Narrow" w:hAnsi="Arial Narrow" w:cs="Arial"/>
          <w:sz w:val="22"/>
          <w:szCs w:val="22"/>
        </w:rPr>
        <w:t>Odborný garant</w:t>
      </w:r>
      <w:r w:rsidR="00EF041A">
        <w:rPr>
          <w:rFonts w:ascii="Arial Narrow" w:hAnsi="Arial Narrow" w:cs="Arial"/>
          <w:sz w:val="22"/>
          <w:szCs w:val="22"/>
        </w:rPr>
        <w:t>/odborní garanti</w:t>
      </w:r>
      <w:r w:rsidRPr="0040245F">
        <w:rPr>
          <w:rFonts w:ascii="Arial Narrow" w:hAnsi="Arial Narrow" w:cs="Arial"/>
          <w:sz w:val="22"/>
          <w:szCs w:val="22"/>
        </w:rPr>
        <w:t xml:space="preserve"> - stavebný dozor</w:t>
      </w:r>
    </w:p>
    <w:p w:rsidR="00EF041A" w:rsidRDefault="00EF041A" w:rsidP="00EF041A">
      <w:pPr>
        <w:pStyle w:val="Zkladntext2"/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Minimálna požadovaná úroveň </w:t>
      </w:r>
      <w:r>
        <w:rPr>
          <w:rFonts w:ascii="Arial Narrow" w:hAnsi="Arial Narrow"/>
          <w:color w:val="000000" w:themeColor="text1"/>
          <w:sz w:val="22"/>
          <w:szCs w:val="22"/>
        </w:rPr>
        <w:t>štandardov:</w:t>
      </w:r>
    </w:p>
    <w:p w:rsidR="0040245F" w:rsidRPr="0040245F" w:rsidRDefault="0040245F" w:rsidP="0040245F">
      <w:pPr>
        <w:spacing w:after="11"/>
        <w:ind w:left="48" w:hanging="10"/>
        <w:jc w:val="both"/>
        <w:rPr>
          <w:rFonts w:ascii="Arial Narrow" w:hAnsi="Arial Narrow" w:cs="Arial"/>
          <w:sz w:val="22"/>
          <w:szCs w:val="22"/>
        </w:rPr>
      </w:pPr>
      <w:r w:rsidRPr="0040245F">
        <w:rPr>
          <w:rFonts w:ascii="Arial Narrow" w:hAnsi="Arial Narrow" w:cs="Arial"/>
          <w:sz w:val="22"/>
          <w:szCs w:val="22"/>
        </w:rPr>
        <w:t>Splnenie požadovaných predpokladov uchádzač preukáže predložením:</w:t>
      </w:r>
    </w:p>
    <w:p w:rsidR="0040245F" w:rsidRPr="0040245F" w:rsidRDefault="0040245F" w:rsidP="0040245F">
      <w:pPr>
        <w:numPr>
          <w:ilvl w:val="0"/>
          <w:numId w:val="33"/>
        </w:numPr>
        <w:spacing w:after="112"/>
        <w:ind w:right="14"/>
        <w:jc w:val="both"/>
        <w:rPr>
          <w:rFonts w:ascii="Arial Narrow" w:hAnsi="Arial Narrow" w:cs="Arial"/>
          <w:sz w:val="22"/>
          <w:szCs w:val="22"/>
        </w:rPr>
      </w:pPr>
      <w:r w:rsidRPr="0040245F">
        <w:rPr>
          <w:rFonts w:ascii="Arial Narrow" w:hAnsi="Arial Narrow" w:cs="Arial"/>
          <w:sz w:val="22"/>
          <w:szCs w:val="22"/>
        </w:rPr>
        <w:t xml:space="preserve">Platné osvedčenie pre výkon činnosti stavebného dozoru v kategórií inžinierske stavby, podkategória </w:t>
      </w:r>
      <w:r w:rsidRPr="00EF041A">
        <w:rPr>
          <w:rFonts w:ascii="Arial Narrow" w:hAnsi="Arial Narrow" w:cs="Arial"/>
          <w:sz w:val="22"/>
          <w:szCs w:val="22"/>
        </w:rPr>
        <w:t>10, 24, 32, 33, 34, vydané Slovenskou komorou stavebných inžinierov podľa zákona č. 138/1992 Z.z. o autorizovaný</w:t>
      </w:r>
      <w:r w:rsidRPr="0040245F">
        <w:rPr>
          <w:rFonts w:ascii="Arial Narrow" w:hAnsi="Arial Narrow" w:cs="Arial"/>
          <w:sz w:val="22"/>
          <w:szCs w:val="22"/>
        </w:rPr>
        <w:t>ch architektoch a autorizovaných stavebných inžinieroch v znení neskorších predpisov alebo ekvivalent, vydaný členským alebo iným štátom; preukáže osvedčením s odtlačkom originálu pečiatky vydanej SKSI a s originálom podpisu; súčasťou osvedčenia musí byť okrúhla pečiatka stavebného dozoru a podpis stavebného dozoru.</w:t>
      </w:r>
    </w:p>
    <w:p w:rsidR="0040245F" w:rsidRDefault="0040245F" w:rsidP="0040245F">
      <w:pPr>
        <w:numPr>
          <w:ilvl w:val="0"/>
          <w:numId w:val="33"/>
        </w:numPr>
        <w:spacing w:after="255"/>
        <w:ind w:right="14"/>
        <w:jc w:val="both"/>
        <w:rPr>
          <w:rFonts w:ascii="Arial Narrow" w:hAnsi="Arial Narrow" w:cs="Arial"/>
          <w:sz w:val="22"/>
          <w:szCs w:val="22"/>
        </w:rPr>
      </w:pPr>
      <w:r w:rsidRPr="0040245F">
        <w:rPr>
          <w:rFonts w:ascii="Arial Narrow" w:hAnsi="Arial Narrow" w:cs="Arial"/>
          <w:sz w:val="22"/>
          <w:szCs w:val="22"/>
        </w:rPr>
        <w:t xml:space="preserve">Štruktúrovaný profesijný životopis odborníka (vlastnoručne podpísaný) s uvedením súčasnej pracovnej pozície a profesijnej praxe, z ktorého musí vyplývať minimálna prax v rozsahu 3 roky v pozícii stavebného dozoru pre </w:t>
      </w:r>
      <w:r w:rsidR="00716E8E" w:rsidRPr="00587F49">
        <w:rPr>
          <w:rFonts w:ascii="Arial Narrow" w:hAnsi="Arial Narrow" w:cs="Arial"/>
          <w:sz w:val="22"/>
          <w:szCs w:val="22"/>
        </w:rPr>
        <w:t>inžinierske</w:t>
      </w:r>
      <w:r w:rsidRPr="0040245F">
        <w:rPr>
          <w:rFonts w:ascii="Arial Narrow" w:hAnsi="Arial Narrow" w:cs="Arial"/>
          <w:sz w:val="22"/>
          <w:szCs w:val="22"/>
        </w:rPr>
        <w:t xml:space="preserve"> stavby</w:t>
      </w:r>
      <w:r w:rsidR="00EF041A">
        <w:rPr>
          <w:rFonts w:ascii="Arial Narrow" w:hAnsi="Arial Narrow" w:cs="Arial"/>
          <w:sz w:val="22"/>
          <w:szCs w:val="22"/>
        </w:rPr>
        <w:t xml:space="preserve">. </w:t>
      </w:r>
      <w:r w:rsidRPr="0040245F">
        <w:rPr>
          <w:rFonts w:ascii="Arial Narrow" w:hAnsi="Arial Narrow" w:cs="Arial"/>
          <w:sz w:val="22"/>
          <w:szCs w:val="22"/>
        </w:rPr>
        <w:t>Zo životopisu musí byť tiež zrejmé, či odborník je zamestnancom uchádzača alebo ide o inú osobu podľa 34 ods. 3 ZoVO, resp. o osobu, ktorá stavebný dozor vykonáva sama a predkladá ponuku. Osoba vykonávajúca stavebný dozor v zamestnaní, resp. resp. iná osoba podľa S 34 ods. 3 ZOVO, je povinná predložiť čestné vyhlásenie, že bude k dispozícii uchádzačovi počas celej doby trvania zákazky a bude poskytovať predmetnú službu.</w:t>
      </w:r>
    </w:p>
    <w:p w:rsidR="003E7F08" w:rsidRDefault="003E7F08" w:rsidP="003E7F08">
      <w:pPr>
        <w:spacing w:after="255"/>
        <w:ind w:right="14"/>
        <w:jc w:val="both"/>
        <w:rPr>
          <w:rFonts w:ascii="Arial Narrow" w:hAnsi="Arial Narrow" w:cs="Arial"/>
          <w:sz w:val="22"/>
          <w:szCs w:val="22"/>
        </w:rPr>
      </w:pPr>
    </w:p>
    <w:p w:rsidR="003E7F08" w:rsidRDefault="003E7F08" w:rsidP="003E7F08">
      <w:pPr>
        <w:pStyle w:val="Nadpis4"/>
        <w:rPr>
          <w:rFonts w:ascii="Arial Narrow" w:hAnsi="Arial Narrow"/>
          <w:i w:val="0"/>
          <w:color w:val="auto"/>
          <w:sz w:val="22"/>
          <w:szCs w:val="22"/>
          <w:shd w:val="clear" w:color="auto" w:fill="FFFFFF"/>
        </w:rPr>
      </w:pPr>
      <w:r w:rsidRPr="003E7F08">
        <w:rPr>
          <w:rFonts w:ascii="Arial Narrow" w:hAnsi="Arial Narrow"/>
          <w:i w:val="0"/>
          <w:color w:val="auto"/>
          <w:sz w:val="22"/>
          <w:szCs w:val="22"/>
          <w:shd w:val="clear" w:color="auto" w:fill="FFFFFF"/>
        </w:rPr>
        <w:t>Uchádzač môže na preukázanie technickej spôsobilosti alebo odbornej spôsobilosti využiť technické a odborné kapacity  inej osoby, bez ohľadu na ich právny vzťah v súlade s ustanovením § 34 ods. 3 ZVO.</w:t>
      </w:r>
    </w:p>
    <w:p w:rsidR="003E7F08" w:rsidRDefault="003E7F08" w:rsidP="003E7F08"/>
    <w:p w:rsidR="003E7F08" w:rsidRPr="003E7F08" w:rsidRDefault="003E7F08" w:rsidP="003E7F08">
      <w:pPr>
        <w:jc w:val="both"/>
        <w:rPr>
          <w:rFonts w:ascii="Arial Narrow" w:hAnsi="Arial Narrow"/>
          <w:sz w:val="22"/>
          <w:szCs w:val="22"/>
        </w:rPr>
      </w:pPr>
      <w:r w:rsidRPr="003E7F08">
        <w:rPr>
          <w:rFonts w:ascii="Arial Narrow" w:hAnsi="Arial Narrow"/>
          <w:sz w:val="22"/>
          <w:szCs w:val="22"/>
        </w:rPr>
        <w:t>Ak predkladá ponuku skupina dodávateľov, tak:</w:t>
      </w:r>
    </w:p>
    <w:p w:rsidR="003E7F08" w:rsidRPr="003E7F08" w:rsidRDefault="003E7F08" w:rsidP="003E7F08">
      <w:pPr>
        <w:jc w:val="both"/>
        <w:rPr>
          <w:rFonts w:ascii="Arial Narrow" w:hAnsi="Arial Narrow"/>
          <w:sz w:val="22"/>
          <w:szCs w:val="22"/>
        </w:rPr>
      </w:pPr>
      <w:r w:rsidRPr="003E7F08">
        <w:rPr>
          <w:rFonts w:ascii="Arial Narrow" w:hAnsi="Arial Narrow"/>
          <w:sz w:val="22"/>
          <w:szCs w:val="22"/>
        </w:rPr>
        <w:t xml:space="preserve">Skupina dodávateľov preukazuje splnenie podmienok účasti vo verejnom obstarávaní týkajúcich sa osobného postavenia za každého člena skupiny osobitne a splnenie podmienok účasti vo verejnom obstarávaní týkajúce sa finančného a ekonomického postavenia a technickej spôsobilosti alebo odbornej spôsobilosti preukazuje spoločne. Oprávnenie dodávať tovar, uskutočňovať stavebné práce alebo poskytovať službu preukazuje člen skupiny len vo vzťahu k tej časti predmetu zákazky alebo koncesie, ktorú má zabezpečiť. </w:t>
      </w:r>
    </w:p>
    <w:p w:rsidR="003E7F08" w:rsidRPr="003E7F08" w:rsidRDefault="003E7F08" w:rsidP="003E7F08">
      <w:pPr>
        <w:spacing w:after="255"/>
        <w:ind w:right="14"/>
        <w:jc w:val="both"/>
        <w:rPr>
          <w:rFonts w:ascii="Arial Narrow" w:hAnsi="Arial Narrow" w:cs="Arial"/>
          <w:sz w:val="22"/>
          <w:szCs w:val="22"/>
        </w:rPr>
      </w:pPr>
    </w:p>
    <w:p w:rsidR="0040245F" w:rsidRPr="003E7F08" w:rsidRDefault="0040245F" w:rsidP="0040245F">
      <w:pPr>
        <w:pStyle w:val="Default"/>
        <w:spacing w:after="98"/>
        <w:rPr>
          <w:b/>
          <w:bCs/>
          <w:color w:val="auto"/>
          <w:sz w:val="22"/>
          <w:szCs w:val="22"/>
        </w:rPr>
      </w:pPr>
    </w:p>
    <w:p w:rsidR="00217810" w:rsidRDefault="00217810" w:rsidP="00217810">
      <w:pPr>
        <w:pStyle w:val="Zkladntext2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17810" w:rsidRPr="008E4BDC" w:rsidRDefault="00217810" w:rsidP="00217810">
      <w:pPr>
        <w:pStyle w:val="Zkladntext2"/>
        <w:tabs>
          <w:tab w:val="num" w:pos="720"/>
        </w:tabs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973879" w:rsidRDefault="00973879" w:rsidP="00973879">
      <w:pPr>
        <w:pStyle w:val="Zkladntext2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73879" w:rsidRPr="008E4BDC" w:rsidRDefault="00973879" w:rsidP="00973879">
      <w:pPr>
        <w:pStyle w:val="Zkladntext2"/>
        <w:tabs>
          <w:tab w:val="num" w:pos="720"/>
        </w:tabs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973879" w:rsidRPr="008E4BDC" w:rsidRDefault="00973879" w:rsidP="00973879">
      <w:pPr>
        <w:tabs>
          <w:tab w:val="num" w:pos="0"/>
          <w:tab w:val="left" w:pos="4500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973879" w:rsidRDefault="00973879" w:rsidP="00973879">
      <w:pPr>
        <w:tabs>
          <w:tab w:val="num" w:pos="0"/>
          <w:tab w:val="left" w:pos="4500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973879" w:rsidRDefault="00973879" w:rsidP="00973879">
      <w:pPr>
        <w:tabs>
          <w:tab w:val="num" w:pos="0"/>
          <w:tab w:val="left" w:pos="4500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973879" w:rsidRDefault="00973879" w:rsidP="00973879">
      <w:pPr>
        <w:tabs>
          <w:tab w:val="num" w:pos="0"/>
          <w:tab w:val="left" w:pos="4500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973879" w:rsidRDefault="00973879" w:rsidP="00973879">
      <w:pPr>
        <w:tabs>
          <w:tab w:val="num" w:pos="0"/>
          <w:tab w:val="left" w:pos="4500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973879" w:rsidRDefault="00973879" w:rsidP="00973879">
      <w:pPr>
        <w:tabs>
          <w:tab w:val="num" w:pos="0"/>
          <w:tab w:val="left" w:pos="4500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973879" w:rsidRDefault="00973879" w:rsidP="0039126E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  <w:rFonts w:ascii="Arial Narrow" w:hAnsi="Arial Narrow"/>
          <w:sz w:val="22"/>
          <w:szCs w:val="22"/>
        </w:rPr>
      </w:pPr>
    </w:p>
    <w:p w:rsidR="0032607F" w:rsidRDefault="0032607F" w:rsidP="0039126E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  <w:rFonts w:ascii="Arial Narrow" w:hAnsi="Arial Narrow"/>
          <w:sz w:val="22"/>
          <w:szCs w:val="22"/>
        </w:rPr>
      </w:pPr>
    </w:p>
    <w:p w:rsidR="0039126E" w:rsidRPr="00954D5D" w:rsidRDefault="0039126E" w:rsidP="0039126E">
      <w:pPr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9F0909">
        <w:rPr>
          <w:rFonts w:ascii="Arial Narrow" w:eastAsia="Arial" w:hAnsi="Arial Narrow" w:cs="Arial"/>
          <w:b/>
          <w:sz w:val="22"/>
          <w:szCs w:val="22"/>
        </w:rPr>
        <w:t xml:space="preserve">Príloha č. </w:t>
      </w:r>
      <w:r w:rsidR="00A226BB">
        <w:rPr>
          <w:rFonts w:ascii="Arial Narrow" w:eastAsia="Arial" w:hAnsi="Arial Narrow" w:cs="Arial"/>
          <w:b/>
          <w:sz w:val="22"/>
          <w:szCs w:val="22"/>
        </w:rPr>
        <w:t>5</w:t>
      </w:r>
      <w:r w:rsidRPr="009F0909">
        <w:rPr>
          <w:rFonts w:ascii="Arial Narrow" w:eastAsia="Arial" w:hAnsi="Arial Narrow" w:cs="Arial"/>
          <w:b/>
          <w:sz w:val="22"/>
          <w:szCs w:val="22"/>
        </w:rPr>
        <w:t xml:space="preserve"> </w:t>
      </w:r>
    </w:p>
    <w:p w:rsidR="0039126E" w:rsidRPr="009F0909" w:rsidRDefault="0039126E" w:rsidP="0039126E">
      <w:pPr>
        <w:spacing w:after="234" w:line="259" w:lineRule="auto"/>
        <w:ind w:left="437"/>
        <w:jc w:val="center"/>
        <w:rPr>
          <w:rFonts w:ascii="Arial Narrow" w:eastAsia="Arial" w:hAnsi="Arial Narrow" w:cs="Arial"/>
          <w:b/>
          <w:sz w:val="22"/>
          <w:szCs w:val="22"/>
        </w:rPr>
      </w:pPr>
      <w:r w:rsidRPr="009F0909">
        <w:rPr>
          <w:rFonts w:ascii="Arial Narrow" w:eastAsia="Arial" w:hAnsi="Arial Narrow" w:cs="Arial"/>
          <w:b/>
          <w:sz w:val="22"/>
          <w:szCs w:val="22"/>
        </w:rPr>
        <w:t xml:space="preserve">NÁVRH NA PLNENIE KRITÉRIA </w:t>
      </w:r>
    </w:p>
    <w:p w:rsidR="0039126E" w:rsidRPr="009F0909" w:rsidRDefault="0039126E" w:rsidP="0039126E">
      <w:pPr>
        <w:spacing w:after="269"/>
        <w:ind w:left="591" w:right="527"/>
        <w:jc w:val="both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 xml:space="preserve">Ponuky sa budú vyhodnocovať na základe najnižšej ceny. </w:t>
      </w:r>
      <w:r w:rsidRPr="00A226BB">
        <w:rPr>
          <w:rFonts w:ascii="Arial Narrow" w:hAnsi="Arial Narrow"/>
          <w:sz w:val="22"/>
          <w:szCs w:val="22"/>
        </w:rPr>
        <w:t>Predmet zákazky:</w:t>
      </w:r>
      <w:r w:rsidRPr="009F0909">
        <w:rPr>
          <w:rFonts w:ascii="Arial Narrow" w:hAnsi="Arial Narrow"/>
          <w:b/>
          <w:sz w:val="22"/>
          <w:szCs w:val="22"/>
        </w:rPr>
        <w:t xml:space="preserve"> </w:t>
      </w:r>
      <w:r w:rsidRPr="009F0909">
        <w:rPr>
          <w:rFonts w:ascii="Arial Narrow" w:hAnsi="Arial Narrow"/>
          <w:sz w:val="22"/>
          <w:szCs w:val="22"/>
        </w:rPr>
        <w:t>„</w:t>
      </w:r>
      <w:r w:rsidR="00A226BB">
        <w:rPr>
          <w:rFonts w:ascii="Arial Narrow" w:hAnsi="Arial Narrow"/>
          <w:sz w:val="22"/>
          <w:szCs w:val="22"/>
        </w:rPr>
        <w:t>Výkon  stavebného a technického dozoru pre stavbu: Viacúčelová športová hala – univerzitné centrum pre EU v Bratislave</w:t>
      </w:r>
      <w:r w:rsidRPr="005C0F7D">
        <w:rPr>
          <w:rFonts w:ascii="Arial Narrow" w:hAnsi="Arial Narrow"/>
          <w:b/>
          <w:sz w:val="22"/>
          <w:szCs w:val="22"/>
        </w:rPr>
        <w:t>“</w:t>
      </w:r>
      <w:r w:rsidRPr="009F0909">
        <w:rPr>
          <w:rFonts w:ascii="Arial Narrow" w:hAnsi="Arial Narrow"/>
          <w:sz w:val="22"/>
          <w:szCs w:val="22"/>
        </w:rPr>
        <w:t xml:space="preserve"> </w:t>
      </w:r>
    </w:p>
    <w:p w:rsidR="0039126E" w:rsidRPr="009F0909" w:rsidRDefault="0039126E" w:rsidP="0039126E">
      <w:pPr>
        <w:spacing w:after="1559" w:line="259" w:lineRule="auto"/>
        <w:ind w:left="591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b/>
          <w:sz w:val="22"/>
          <w:szCs w:val="22"/>
        </w:rPr>
        <w:t>Uchádzač:</w:t>
      </w:r>
      <w:r w:rsidRPr="009F0909">
        <w:rPr>
          <w:rFonts w:ascii="Arial Narrow" w:hAnsi="Arial Narrow"/>
          <w:sz w:val="22"/>
          <w:szCs w:val="22"/>
        </w:rPr>
        <w:t xml:space="preserve"> </w:t>
      </w:r>
    </w:p>
    <w:tbl>
      <w:tblPr>
        <w:tblStyle w:val="TableGrid"/>
        <w:tblW w:w="9670" w:type="dxa"/>
        <w:tblInd w:w="-74" w:type="dxa"/>
        <w:tblCellMar>
          <w:bottom w:w="6" w:type="dxa"/>
          <w:right w:w="13" w:type="dxa"/>
        </w:tblCellMar>
        <w:tblLook w:val="04A0" w:firstRow="1" w:lastRow="0" w:firstColumn="1" w:lastColumn="0" w:noHBand="0" w:noVBand="1"/>
      </w:tblPr>
      <w:tblGrid>
        <w:gridCol w:w="2545"/>
        <w:gridCol w:w="2535"/>
        <w:gridCol w:w="2041"/>
        <w:gridCol w:w="2549"/>
      </w:tblGrid>
      <w:tr w:rsidR="0039126E" w:rsidRPr="009F0909" w:rsidTr="00723F96">
        <w:trPr>
          <w:trHeight w:val="557"/>
        </w:trPr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26E" w:rsidRPr="009F0909" w:rsidRDefault="0039126E" w:rsidP="00723F96">
            <w:pPr>
              <w:spacing w:line="259" w:lineRule="auto"/>
              <w:ind w:left="10"/>
              <w:rPr>
                <w:rFonts w:ascii="Arial Narrow" w:hAnsi="Arial Narrow"/>
                <w:sz w:val="22"/>
                <w:szCs w:val="22"/>
              </w:rPr>
            </w:pPr>
            <w:r w:rsidRPr="009F090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6E" w:rsidRPr="009F0909" w:rsidRDefault="0039126E" w:rsidP="00723F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909">
              <w:rPr>
                <w:rFonts w:ascii="Arial Narrow" w:hAnsi="Arial Narrow"/>
                <w:sz w:val="22"/>
                <w:szCs w:val="22"/>
              </w:rPr>
              <w:t>Cena v EUR bez DPH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26E" w:rsidRPr="009F0909" w:rsidRDefault="0039126E" w:rsidP="00723F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909">
              <w:rPr>
                <w:rFonts w:ascii="Arial Narrow" w:hAnsi="Arial Narrow"/>
                <w:sz w:val="22"/>
                <w:szCs w:val="22"/>
              </w:rPr>
              <w:t xml:space="preserve">Výška </w:t>
            </w:r>
            <w:r w:rsidRPr="009F0909">
              <w:rPr>
                <w:rFonts w:ascii="Arial Narrow" w:hAnsi="Arial Narrow"/>
                <w:sz w:val="22"/>
                <w:szCs w:val="22"/>
              </w:rPr>
              <w:tab/>
              <w:t>DPH v EUR</w:t>
            </w:r>
            <w:r w:rsidRPr="009F0909">
              <w:rPr>
                <w:rFonts w:ascii="Arial Narrow" w:hAnsi="Arial Narrow"/>
                <w:sz w:val="22"/>
                <w:szCs w:val="22"/>
              </w:rPr>
              <w:br/>
              <w:t xml:space="preserve">(sadzba </w:t>
            </w:r>
            <w:r w:rsidRPr="009F0909">
              <w:rPr>
                <w:rFonts w:ascii="Arial Narrow" w:hAnsi="Arial Narrow"/>
                <w:b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6E" w:rsidRPr="009F0909" w:rsidRDefault="0039126E" w:rsidP="00723F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909">
              <w:rPr>
                <w:rFonts w:ascii="Arial Narrow" w:hAnsi="Arial Narrow"/>
                <w:sz w:val="22"/>
                <w:szCs w:val="22"/>
              </w:rPr>
              <w:t>Cena v EUR</w:t>
            </w:r>
            <w:r w:rsidRPr="009F0909">
              <w:rPr>
                <w:rFonts w:ascii="Arial Narrow" w:hAnsi="Arial Narrow"/>
                <w:sz w:val="22"/>
                <w:szCs w:val="22"/>
              </w:rPr>
              <w:br/>
              <w:t>vrátane DPH</w:t>
            </w:r>
          </w:p>
        </w:tc>
      </w:tr>
      <w:tr w:rsidR="0039126E" w:rsidRPr="009F0909" w:rsidTr="00723F96">
        <w:trPr>
          <w:trHeight w:val="73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26E" w:rsidRPr="009F0909" w:rsidRDefault="0039126E" w:rsidP="00723F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909">
              <w:rPr>
                <w:rFonts w:ascii="Arial Narrow" w:hAnsi="Arial Narrow"/>
                <w:sz w:val="22"/>
                <w:szCs w:val="22"/>
              </w:rPr>
              <w:t>Cena predmetu zákazky celkom vrátane DPH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6E" w:rsidRPr="009F0909" w:rsidRDefault="0039126E" w:rsidP="00723F96">
            <w:pPr>
              <w:spacing w:line="259" w:lineRule="auto"/>
              <w:ind w:left="10"/>
              <w:rPr>
                <w:rFonts w:ascii="Arial Narrow" w:hAnsi="Arial Narrow"/>
                <w:sz w:val="22"/>
                <w:szCs w:val="22"/>
              </w:rPr>
            </w:pPr>
            <w:r w:rsidRPr="009F090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26E" w:rsidRPr="009F0909" w:rsidRDefault="0039126E" w:rsidP="00723F96">
            <w:pPr>
              <w:spacing w:line="259" w:lineRule="auto"/>
              <w:ind w:left="10"/>
              <w:rPr>
                <w:rFonts w:ascii="Arial Narrow" w:hAnsi="Arial Narrow"/>
                <w:sz w:val="22"/>
                <w:szCs w:val="22"/>
              </w:rPr>
            </w:pPr>
            <w:r w:rsidRPr="009F090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6E" w:rsidRPr="009F0909" w:rsidRDefault="0039126E" w:rsidP="00723F96">
            <w:pPr>
              <w:spacing w:line="259" w:lineRule="auto"/>
              <w:ind w:left="10"/>
              <w:rPr>
                <w:rFonts w:ascii="Arial Narrow" w:hAnsi="Arial Narrow"/>
                <w:sz w:val="22"/>
                <w:szCs w:val="22"/>
              </w:rPr>
            </w:pPr>
            <w:r w:rsidRPr="009F090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39126E" w:rsidRPr="009F0909" w:rsidRDefault="0039126E" w:rsidP="0039126E">
      <w:pPr>
        <w:spacing w:after="515" w:line="259" w:lineRule="auto"/>
        <w:ind w:left="442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 xml:space="preserve"> </w:t>
      </w:r>
    </w:p>
    <w:p w:rsidR="0039126E" w:rsidRPr="009F0909" w:rsidRDefault="0039126E" w:rsidP="0039126E">
      <w:pPr>
        <w:spacing w:after="462"/>
        <w:ind w:left="591" w:right="437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 xml:space="preserve">V ............................. , dňa </w:t>
      </w:r>
    </w:p>
    <w:p w:rsidR="0039126E" w:rsidRPr="009F0909" w:rsidRDefault="0039126E" w:rsidP="0039126E">
      <w:pPr>
        <w:spacing w:after="77" w:line="259" w:lineRule="auto"/>
        <w:ind w:right="1751"/>
        <w:jc w:val="right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 xml:space="preserve">Podpis </w:t>
      </w:r>
    </w:p>
    <w:p w:rsidR="0039126E" w:rsidRPr="009F0909" w:rsidRDefault="0039126E" w:rsidP="0039126E">
      <w:pPr>
        <w:spacing w:after="96" w:line="259" w:lineRule="auto"/>
        <w:ind w:left="442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 xml:space="preserve"> </w:t>
      </w:r>
    </w:p>
    <w:p w:rsidR="0039126E" w:rsidRPr="009F0909" w:rsidRDefault="0039126E" w:rsidP="0039126E">
      <w:pPr>
        <w:spacing w:after="141" w:line="259" w:lineRule="auto"/>
        <w:ind w:left="442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 xml:space="preserve"> </w:t>
      </w:r>
    </w:p>
    <w:p w:rsidR="0039126E" w:rsidRPr="009F0909" w:rsidRDefault="0039126E" w:rsidP="0039126E">
      <w:pPr>
        <w:spacing w:after="151"/>
        <w:ind w:left="1018" w:right="437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 xml:space="preserve">Poznámka: </w:t>
      </w:r>
    </w:p>
    <w:p w:rsidR="0039126E" w:rsidRPr="009F0909" w:rsidRDefault="0039126E" w:rsidP="0039126E">
      <w:pPr>
        <w:spacing w:after="104"/>
        <w:ind w:left="1018" w:right="437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 xml:space="preserve">V prípade, ak má Uchádzač  sídlo mimo územia Slovenskej republiky a je platcom DPH, verejný obstarávateľ  má povinnosť v zmysle platných právnych predpisov SR odviesť daň za Uchádzača - to znamená, že Uchádzač nebude fakturovať DPH.  </w:t>
      </w:r>
    </w:p>
    <w:p w:rsidR="0039126E" w:rsidRPr="009F0909" w:rsidRDefault="0039126E" w:rsidP="0039126E">
      <w:pPr>
        <w:spacing w:after="63" w:line="259" w:lineRule="auto"/>
        <w:ind w:left="802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 xml:space="preserve"> </w:t>
      </w:r>
    </w:p>
    <w:p w:rsidR="0039126E" w:rsidRPr="009F0909" w:rsidRDefault="0039126E" w:rsidP="0039126E">
      <w:pPr>
        <w:spacing w:after="152" w:line="315" w:lineRule="auto"/>
        <w:ind w:left="1018" w:right="437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 xml:space="preserve">Avšak - keďže cena predmetu zákazky celkom vrátane DPH v eurách, ktorú Verejný obstarávateľ -  zaplatí za predmet tohto zadania  je  kritériom na vyhodnotenie ponúk, Uchádzač -  (platca DPH) so sídlom mimo územia SR uvedie svoju cenu tak, že k nej pripočíta príslušnú  výšku DPH podľa zákona č. 222/2004 Z.z. </w:t>
      </w:r>
    </w:p>
    <w:p w:rsidR="0039126E" w:rsidRPr="009F0909" w:rsidRDefault="0039126E" w:rsidP="0039126E">
      <w:pPr>
        <w:spacing w:line="259" w:lineRule="auto"/>
        <w:ind w:left="1150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 xml:space="preserve"> </w:t>
      </w:r>
    </w:p>
    <w:p w:rsidR="0039126E" w:rsidRPr="009F0909" w:rsidRDefault="0039126E" w:rsidP="0039126E">
      <w:pPr>
        <w:spacing w:line="259" w:lineRule="auto"/>
        <w:ind w:left="442"/>
        <w:rPr>
          <w:rFonts w:ascii="Arial Narrow" w:hAnsi="Arial Narrow"/>
          <w:sz w:val="22"/>
          <w:szCs w:val="22"/>
        </w:rPr>
      </w:pPr>
      <w:r w:rsidRPr="009F0909">
        <w:rPr>
          <w:rFonts w:ascii="Arial Narrow" w:hAnsi="Arial Narrow"/>
          <w:sz w:val="22"/>
          <w:szCs w:val="22"/>
        </w:rPr>
        <w:t xml:space="preserve"> </w:t>
      </w:r>
    </w:p>
    <w:p w:rsidR="0039126E" w:rsidRPr="009F0909" w:rsidRDefault="0039126E" w:rsidP="0039126E">
      <w:pPr>
        <w:rPr>
          <w:rFonts w:ascii="Arial Narrow" w:hAnsi="Arial Narrow"/>
          <w:sz w:val="22"/>
          <w:szCs w:val="22"/>
        </w:rPr>
      </w:pPr>
    </w:p>
    <w:p w:rsidR="0039126E" w:rsidRPr="009F0909" w:rsidRDefault="0039126E" w:rsidP="0039126E">
      <w:pPr>
        <w:rPr>
          <w:rFonts w:ascii="Arial Narrow" w:hAnsi="Arial Narrow"/>
          <w:sz w:val="22"/>
          <w:szCs w:val="22"/>
        </w:rPr>
      </w:pPr>
    </w:p>
    <w:p w:rsidR="0039126E" w:rsidRPr="009F0909" w:rsidRDefault="0039126E" w:rsidP="0039126E">
      <w:pPr>
        <w:rPr>
          <w:rFonts w:ascii="Arial Narrow" w:hAnsi="Arial Narrow"/>
          <w:sz w:val="22"/>
          <w:szCs w:val="22"/>
        </w:rPr>
      </w:pPr>
    </w:p>
    <w:p w:rsidR="0039126E" w:rsidRPr="009F0909" w:rsidRDefault="0039126E" w:rsidP="0039126E">
      <w:pPr>
        <w:rPr>
          <w:rFonts w:ascii="Arial Narrow" w:hAnsi="Arial Narrow"/>
          <w:sz w:val="22"/>
          <w:szCs w:val="22"/>
        </w:rPr>
      </w:pPr>
    </w:p>
    <w:p w:rsidR="0039126E" w:rsidRPr="009F0909" w:rsidRDefault="0039126E" w:rsidP="0039126E">
      <w:pPr>
        <w:rPr>
          <w:rFonts w:ascii="Arial Narrow" w:hAnsi="Arial Narrow"/>
          <w:sz w:val="22"/>
          <w:szCs w:val="22"/>
        </w:rPr>
      </w:pPr>
    </w:p>
    <w:p w:rsidR="0039126E" w:rsidRPr="009F0909" w:rsidRDefault="0039126E" w:rsidP="0039126E">
      <w:pPr>
        <w:rPr>
          <w:rFonts w:ascii="Arial Narrow" w:hAnsi="Arial Narrow"/>
          <w:sz w:val="22"/>
          <w:szCs w:val="22"/>
        </w:rPr>
      </w:pPr>
    </w:p>
    <w:p w:rsidR="0039126E" w:rsidRDefault="0039126E" w:rsidP="0039126E">
      <w:pPr>
        <w:rPr>
          <w:rFonts w:ascii="Arial Narrow" w:hAnsi="Arial Narrow"/>
          <w:sz w:val="22"/>
          <w:szCs w:val="22"/>
        </w:rPr>
      </w:pPr>
    </w:p>
    <w:p w:rsidR="0039126E" w:rsidRDefault="0039126E" w:rsidP="0039126E">
      <w:pPr>
        <w:rPr>
          <w:rFonts w:ascii="Arial Narrow" w:hAnsi="Arial Narrow"/>
          <w:sz w:val="22"/>
          <w:szCs w:val="22"/>
        </w:rPr>
      </w:pPr>
    </w:p>
    <w:p w:rsidR="0039126E" w:rsidRDefault="0039126E" w:rsidP="0039126E">
      <w:pPr>
        <w:rPr>
          <w:rFonts w:ascii="Arial Narrow" w:hAnsi="Arial Narrow"/>
          <w:sz w:val="22"/>
          <w:szCs w:val="22"/>
        </w:rPr>
      </w:pPr>
    </w:p>
    <w:p w:rsidR="0039126E" w:rsidRPr="009F0909" w:rsidRDefault="0039126E" w:rsidP="0039126E">
      <w:pPr>
        <w:rPr>
          <w:rFonts w:ascii="Arial Narrow" w:hAnsi="Arial Narrow"/>
          <w:sz w:val="22"/>
          <w:szCs w:val="22"/>
        </w:rPr>
      </w:pPr>
    </w:p>
    <w:p w:rsidR="0039126E" w:rsidRPr="009F0909" w:rsidRDefault="0039126E" w:rsidP="0039126E">
      <w:pPr>
        <w:rPr>
          <w:rFonts w:ascii="Arial Narrow" w:hAnsi="Arial Narrow"/>
          <w:sz w:val="22"/>
          <w:szCs w:val="22"/>
        </w:rPr>
      </w:pPr>
    </w:p>
    <w:p w:rsidR="0039126E" w:rsidRDefault="0039126E" w:rsidP="0039126E">
      <w:pPr>
        <w:rPr>
          <w:rFonts w:ascii="Arial Narrow" w:hAnsi="Arial Narrow" w:cs="Arial"/>
          <w:b/>
          <w:sz w:val="22"/>
          <w:szCs w:val="22"/>
        </w:rPr>
      </w:pPr>
      <w:r w:rsidRPr="009F0909">
        <w:rPr>
          <w:rFonts w:ascii="Arial Narrow" w:hAnsi="Arial Narrow" w:cs="Arial"/>
          <w:b/>
          <w:sz w:val="22"/>
          <w:szCs w:val="22"/>
        </w:rPr>
        <w:t xml:space="preserve">Príloha č. </w:t>
      </w:r>
      <w:r w:rsidR="00A226BB">
        <w:rPr>
          <w:rFonts w:ascii="Arial Narrow" w:hAnsi="Arial Narrow" w:cs="Arial"/>
          <w:b/>
          <w:sz w:val="22"/>
          <w:szCs w:val="22"/>
        </w:rPr>
        <w:t>6</w:t>
      </w:r>
    </w:p>
    <w:p w:rsidR="0039126E" w:rsidRDefault="0039126E" w:rsidP="0039126E">
      <w:pPr>
        <w:rPr>
          <w:rFonts w:ascii="Arial Narrow" w:hAnsi="Arial Narrow" w:cs="Arial"/>
          <w:b/>
          <w:sz w:val="22"/>
          <w:szCs w:val="22"/>
        </w:rPr>
      </w:pPr>
    </w:p>
    <w:p w:rsidR="0039126E" w:rsidRDefault="0039126E" w:rsidP="0039126E">
      <w:pPr>
        <w:rPr>
          <w:rFonts w:ascii="Arial Narrow" w:hAnsi="Arial Narrow" w:cs="Arial"/>
          <w:b/>
          <w:sz w:val="22"/>
          <w:szCs w:val="22"/>
        </w:rPr>
      </w:pPr>
    </w:p>
    <w:p w:rsidR="000B7E86" w:rsidRDefault="000B7E86" w:rsidP="0039126E">
      <w:pPr>
        <w:rPr>
          <w:rFonts w:ascii="Arial Narrow" w:hAnsi="Arial Narrow" w:cs="Arial"/>
          <w:b/>
          <w:sz w:val="22"/>
          <w:szCs w:val="22"/>
        </w:rPr>
      </w:pPr>
    </w:p>
    <w:p w:rsidR="000B7E86" w:rsidRDefault="000B7E86" w:rsidP="0039126E">
      <w:pPr>
        <w:rPr>
          <w:rFonts w:ascii="Arial Narrow" w:hAnsi="Arial Narrow" w:cs="Arial"/>
          <w:b/>
          <w:sz w:val="22"/>
          <w:szCs w:val="22"/>
        </w:rPr>
      </w:pPr>
    </w:p>
    <w:p w:rsidR="000B7E86" w:rsidRDefault="000B7E86" w:rsidP="0039126E">
      <w:pPr>
        <w:rPr>
          <w:rFonts w:ascii="Arial Narrow" w:hAnsi="Arial Narrow" w:cs="Arial"/>
          <w:b/>
          <w:sz w:val="22"/>
          <w:szCs w:val="22"/>
        </w:rPr>
      </w:pPr>
    </w:p>
    <w:p w:rsidR="000B7E86" w:rsidRDefault="000B7E86" w:rsidP="0039126E">
      <w:pPr>
        <w:rPr>
          <w:rFonts w:ascii="Arial Narrow" w:hAnsi="Arial Narrow" w:cs="Arial"/>
          <w:b/>
          <w:sz w:val="22"/>
          <w:szCs w:val="22"/>
        </w:rPr>
      </w:pPr>
    </w:p>
    <w:p w:rsidR="000B7E86" w:rsidRPr="00FE39D0" w:rsidRDefault="000B7E86" w:rsidP="000B7E86">
      <w:pPr>
        <w:pBdr>
          <w:bottom w:val="single" w:sz="6" w:space="1" w:color="auto"/>
        </w:pBdr>
        <w:jc w:val="center"/>
        <w:rPr>
          <w:b/>
          <w:bCs/>
          <w:sz w:val="22"/>
          <w:szCs w:val="22"/>
        </w:rPr>
      </w:pPr>
      <w:r w:rsidRPr="00FE39D0">
        <w:rPr>
          <w:b/>
          <w:bCs/>
          <w:sz w:val="22"/>
          <w:szCs w:val="22"/>
        </w:rPr>
        <w:t>Návrh Zmluvy</w:t>
      </w:r>
    </w:p>
    <w:sectPr w:rsidR="000B7E86" w:rsidRPr="00FE39D0" w:rsidSect="00723F96">
      <w:footerReference w:type="default" r:id="rId10"/>
      <w:pgSz w:w="11909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60" w:rsidRDefault="00337660">
      <w:r>
        <w:separator/>
      </w:r>
    </w:p>
  </w:endnote>
  <w:endnote w:type="continuationSeparator" w:id="0">
    <w:p w:rsidR="00337660" w:rsidRDefault="0033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20592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p w:rsidR="00723F96" w:rsidRPr="009F0909" w:rsidRDefault="00723F96">
        <w:pPr>
          <w:pStyle w:val="Pta"/>
          <w:jc w:val="right"/>
          <w:rPr>
            <w:rFonts w:ascii="Arial Narrow" w:hAnsi="Arial Narrow"/>
            <w:sz w:val="22"/>
            <w:szCs w:val="22"/>
          </w:rPr>
        </w:pPr>
        <w:r w:rsidRPr="009F0909">
          <w:rPr>
            <w:rFonts w:ascii="Arial Narrow" w:hAnsi="Arial Narrow"/>
            <w:sz w:val="22"/>
            <w:szCs w:val="22"/>
          </w:rPr>
          <w:fldChar w:fldCharType="begin"/>
        </w:r>
        <w:r w:rsidRPr="009F0909">
          <w:rPr>
            <w:rFonts w:ascii="Arial Narrow" w:hAnsi="Arial Narrow"/>
            <w:sz w:val="22"/>
            <w:szCs w:val="22"/>
          </w:rPr>
          <w:instrText>PAGE   \* MERGEFORMAT</w:instrText>
        </w:r>
        <w:r w:rsidRPr="009F0909">
          <w:rPr>
            <w:rFonts w:ascii="Arial Narrow" w:hAnsi="Arial Narrow"/>
            <w:sz w:val="22"/>
            <w:szCs w:val="22"/>
          </w:rPr>
          <w:fldChar w:fldCharType="separate"/>
        </w:r>
        <w:r w:rsidR="003D55CB">
          <w:rPr>
            <w:rFonts w:ascii="Arial Narrow" w:hAnsi="Arial Narrow"/>
            <w:noProof/>
            <w:sz w:val="22"/>
            <w:szCs w:val="22"/>
          </w:rPr>
          <w:t>10</w:t>
        </w:r>
        <w:r w:rsidRPr="009F0909">
          <w:rPr>
            <w:rFonts w:ascii="Arial Narrow" w:hAnsi="Arial Narrow"/>
            <w:sz w:val="22"/>
            <w:szCs w:val="22"/>
          </w:rPr>
          <w:fldChar w:fldCharType="end"/>
        </w:r>
      </w:p>
    </w:sdtContent>
  </w:sdt>
  <w:p w:rsidR="00723F96" w:rsidRDefault="00723F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60" w:rsidRDefault="00337660">
      <w:r>
        <w:separator/>
      </w:r>
    </w:p>
  </w:footnote>
  <w:footnote w:type="continuationSeparator" w:id="0">
    <w:p w:rsidR="00337660" w:rsidRDefault="00337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6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7C04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AC7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8D5D3E"/>
    <w:multiLevelType w:val="multilevel"/>
    <w:tmpl w:val="D3BC903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" w15:restartNumberingAfterBreak="0">
    <w:nsid w:val="27064A0F"/>
    <w:multiLevelType w:val="hybridMultilevel"/>
    <w:tmpl w:val="C97C37DE"/>
    <w:lvl w:ilvl="0" w:tplc="041B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29E61D8B"/>
    <w:multiLevelType w:val="multilevel"/>
    <w:tmpl w:val="9EC6A8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2D890B7A"/>
    <w:multiLevelType w:val="multilevel"/>
    <w:tmpl w:val="DDA0DA2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7" w15:restartNumberingAfterBreak="0">
    <w:nsid w:val="2EDB3F96"/>
    <w:multiLevelType w:val="multilevel"/>
    <w:tmpl w:val="5F7C8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72B1FB6"/>
    <w:multiLevelType w:val="multilevel"/>
    <w:tmpl w:val="8FCAB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AB74F96"/>
    <w:multiLevelType w:val="hybridMultilevel"/>
    <w:tmpl w:val="D9901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4FFC"/>
    <w:multiLevelType w:val="multilevel"/>
    <w:tmpl w:val="8688AA1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eastAsia="Calibri" w:cs="Calibri" w:hint="default"/>
        <w:b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Calibri" w:cs="Calibri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Calibri" w:cs="Calibri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eastAsia="Calibri" w:cs="Calibri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Calibri" w:cs="Calibri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eastAsia="Calibri" w:cs="Calibri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Calibri" w:cs="Calibri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eastAsia="Calibri" w:cs="Calibri" w:hint="default"/>
        <w:b w:val="0"/>
        <w:color w:val="000000"/>
        <w:sz w:val="22"/>
      </w:rPr>
    </w:lvl>
  </w:abstractNum>
  <w:abstractNum w:abstractNumId="11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2" w15:restartNumberingAfterBreak="0">
    <w:nsid w:val="4C0F223A"/>
    <w:multiLevelType w:val="singleLevel"/>
    <w:tmpl w:val="70D4DAE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4CAE6C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D60220B"/>
    <w:multiLevelType w:val="singleLevel"/>
    <w:tmpl w:val="71D8F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671B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4574B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51F4A23"/>
    <w:multiLevelType w:val="hybridMultilevel"/>
    <w:tmpl w:val="309E6B1E"/>
    <w:lvl w:ilvl="0" w:tplc="26E45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02E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D74B04"/>
    <w:multiLevelType w:val="multilevel"/>
    <w:tmpl w:val="F718F4EC"/>
    <w:lvl w:ilvl="0">
      <w:start w:val="1"/>
      <w:numFmt w:val="upperRoman"/>
      <w:pStyle w:val="Obyajntext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upperLetter"/>
      <w:lvlText w:val="(%2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738" w:hanging="28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6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154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62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570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278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986" w:hanging="708"/>
      </w:pPr>
      <w:rPr>
        <w:rFonts w:cs="Times New Roman"/>
      </w:rPr>
    </w:lvl>
  </w:abstractNum>
  <w:abstractNum w:abstractNumId="20" w15:restartNumberingAfterBreak="0">
    <w:nsid w:val="58893DE3"/>
    <w:multiLevelType w:val="multilevel"/>
    <w:tmpl w:val="C144E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100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30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495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  <w:b w:val="0"/>
        <w:color w:val="000000"/>
      </w:rPr>
    </w:lvl>
  </w:abstractNum>
  <w:abstractNum w:abstractNumId="21" w15:restartNumberingAfterBreak="0">
    <w:nsid w:val="5C6A288E"/>
    <w:multiLevelType w:val="multilevel"/>
    <w:tmpl w:val="A768EA68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ascii="Arial Narrow" w:hAnsi="Arial Narrow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65" w:hanging="720"/>
      </w:pPr>
      <w:rPr>
        <w:rFonts w:ascii="Arial Narrow" w:hAnsi="Arial Narrow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85" w:hanging="1080"/>
      </w:pPr>
      <w:rPr>
        <w:rFonts w:ascii="Arial Narrow" w:hAnsi="Arial Narrow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45" w:hanging="1080"/>
      </w:pPr>
      <w:rPr>
        <w:rFonts w:ascii="Arial Narrow" w:hAnsi="Arial Narrow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  <w:rPr>
        <w:rFonts w:ascii="Arial Narrow" w:hAnsi="Arial Narrow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725" w:hanging="1440"/>
      </w:pPr>
      <w:rPr>
        <w:rFonts w:ascii="Arial Narrow" w:hAnsi="Arial Narrow" w:hint="default"/>
        <w:sz w:val="22"/>
      </w:rPr>
    </w:lvl>
  </w:abstractNum>
  <w:abstractNum w:abstractNumId="22" w15:restartNumberingAfterBreak="0">
    <w:nsid w:val="5C921BF9"/>
    <w:multiLevelType w:val="multilevel"/>
    <w:tmpl w:val="909046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23" w15:restartNumberingAfterBreak="0">
    <w:nsid w:val="658D1E8A"/>
    <w:multiLevelType w:val="multilevel"/>
    <w:tmpl w:val="5552BDA8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eastAsia="Calibri" w:cs="Calibr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cs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eastAsia="Calibri" w:cs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cs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eastAsia="Calibri" w:cs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cs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eastAsia="Calibri" w:cs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eastAsia="Calibri" w:cs="Calibri" w:hint="default"/>
        <w:b/>
        <w:sz w:val="22"/>
      </w:rPr>
    </w:lvl>
  </w:abstractNum>
  <w:abstractNum w:abstractNumId="24" w15:restartNumberingAfterBreak="0">
    <w:nsid w:val="67224E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7B1EBB"/>
    <w:multiLevelType w:val="multilevel"/>
    <w:tmpl w:val="58424CD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theme="minorHAnsi" w:hint="default"/>
        <w:color w:val="auto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eastAsia="Times New Roman"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eastAsia="Times New Roman" w:cs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eastAsia="Times New Roman" w:cs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eastAsia="Times New Roman" w:cs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eastAsia="Times New Roman" w:cs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eastAsia="Times New Roman" w:cs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eastAsia="Times New Roman" w:cs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eastAsia="Times New Roman" w:cstheme="minorHAnsi" w:hint="default"/>
        <w:color w:val="auto"/>
      </w:rPr>
    </w:lvl>
  </w:abstractNum>
  <w:abstractNum w:abstractNumId="26" w15:restartNumberingAfterBreak="0">
    <w:nsid w:val="67963376"/>
    <w:multiLevelType w:val="multilevel"/>
    <w:tmpl w:val="20CA4ECC"/>
    <w:lvl w:ilvl="0">
      <w:start w:val="6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eastAsia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eastAsia="Calibri" w:cs="Calibri" w:hint="default"/>
      </w:rPr>
    </w:lvl>
  </w:abstractNum>
  <w:abstractNum w:abstractNumId="27" w15:restartNumberingAfterBreak="0">
    <w:nsid w:val="6EBA3231"/>
    <w:multiLevelType w:val="singleLevel"/>
    <w:tmpl w:val="00C6E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6F0A1CA1"/>
    <w:multiLevelType w:val="multilevel"/>
    <w:tmpl w:val="1750A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72" w:hanging="1440"/>
      </w:pPr>
      <w:rPr>
        <w:rFonts w:hint="default"/>
      </w:rPr>
    </w:lvl>
  </w:abstractNum>
  <w:abstractNum w:abstractNumId="29" w15:restartNumberingAfterBreak="0">
    <w:nsid w:val="6F944F6D"/>
    <w:multiLevelType w:val="hybridMultilevel"/>
    <w:tmpl w:val="C32E4FE0"/>
    <w:lvl w:ilvl="0" w:tplc="D1DC6AB0">
      <w:start w:val="1"/>
      <w:numFmt w:val="lowerLetter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8699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45F8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D248A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62A0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CDCC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6837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28AC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5AC220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AD1481"/>
    <w:multiLevelType w:val="multilevel"/>
    <w:tmpl w:val="1140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64C66"/>
    <w:multiLevelType w:val="hybridMultilevel"/>
    <w:tmpl w:val="41B06EA8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7"/>
  </w:num>
  <w:num w:numId="5">
    <w:abstractNumId w:val="3"/>
  </w:num>
  <w:num w:numId="6">
    <w:abstractNumId w:val="19"/>
  </w:num>
  <w:num w:numId="7">
    <w:abstractNumId w:val="12"/>
  </w:num>
  <w:num w:numId="8">
    <w:abstractNumId w:val="14"/>
  </w:num>
  <w:num w:numId="9">
    <w:abstractNumId w:val="30"/>
  </w:num>
  <w:num w:numId="10">
    <w:abstractNumId w:val="15"/>
  </w:num>
  <w:num w:numId="11">
    <w:abstractNumId w:val="13"/>
  </w:num>
  <w:num w:numId="12">
    <w:abstractNumId w:val="0"/>
  </w:num>
  <w:num w:numId="13">
    <w:abstractNumId w:val="32"/>
  </w:num>
  <w:num w:numId="14">
    <w:abstractNumId w:val="24"/>
  </w:num>
  <w:num w:numId="15">
    <w:abstractNumId w:val="18"/>
  </w:num>
  <w:num w:numId="16">
    <w:abstractNumId w:val="16"/>
  </w:num>
  <w:num w:numId="17">
    <w:abstractNumId w:val="1"/>
  </w:num>
  <w:num w:numId="18">
    <w:abstractNumId w:val="27"/>
  </w:num>
  <w:num w:numId="19">
    <w:abstractNumId w:val="31"/>
  </w:num>
  <w:num w:numId="20">
    <w:abstractNumId w:val="11"/>
  </w:num>
  <w:num w:numId="21">
    <w:abstractNumId w:val="2"/>
  </w:num>
  <w:num w:numId="22">
    <w:abstractNumId w:val="9"/>
  </w:num>
  <w:num w:numId="23">
    <w:abstractNumId w:val="4"/>
  </w:num>
  <w:num w:numId="24">
    <w:abstractNumId w:val="28"/>
  </w:num>
  <w:num w:numId="25">
    <w:abstractNumId w:val="23"/>
  </w:num>
  <w:num w:numId="26">
    <w:abstractNumId w:val="26"/>
  </w:num>
  <w:num w:numId="27">
    <w:abstractNumId w:val="21"/>
  </w:num>
  <w:num w:numId="28">
    <w:abstractNumId w:val="20"/>
  </w:num>
  <w:num w:numId="29">
    <w:abstractNumId w:val="22"/>
  </w:num>
  <w:num w:numId="30">
    <w:abstractNumId w:val="1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6E"/>
    <w:rsid w:val="00094C03"/>
    <w:rsid w:val="000B7E86"/>
    <w:rsid w:val="00217810"/>
    <w:rsid w:val="0032607F"/>
    <w:rsid w:val="00337660"/>
    <w:rsid w:val="00374513"/>
    <w:rsid w:val="0039126E"/>
    <w:rsid w:val="003D55CB"/>
    <w:rsid w:val="003E7F08"/>
    <w:rsid w:val="0040245F"/>
    <w:rsid w:val="004D441A"/>
    <w:rsid w:val="004E1EDB"/>
    <w:rsid w:val="00510636"/>
    <w:rsid w:val="00540450"/>
    <w:rsid w:val="00586BAB"/>
    <w:rsid w:val="00587F49"/>
    <w:rsid w:val="005A00CA"/>
    <w:rsid w:val="005A3F27"/>
    <w:rsid w:val="005B654D"/>
    <w:rsid w:val="0062117D"/>
    <w:rsid w:val="0062120B"/>
    <w:rsid w:val="006C5F55"/>
    <w:rsid w:val="00716E8E"/>
    <w:rsid w:val="00723F96"/>
    <w:rsid w:val="00735A50"/>
    <w:rsid w:val="007C699E"/>
    <w:rsid w:val="008630D0"/>
    <w:rsid w:val="00864C84"/>
    <w:rsid w:val="008745A3"/>
    <w:rsid w:val="00957BB0"/>
    <w:rsid w:val="00973879"/>
    <w:rsid w:val="00984ACD"/>
    <w:rsid w:val="00A226BB"/>
    <w:rsid w:val="00A96A33"/>
    <w:rsid w:val="00C40722"/>
    <w:rsid w:val="00C74754"/>
    <w:rsid w:val="00D957E2"/>
    <w:rsid w:val="00DC64BE"/>
    <w:rsid w:val="00E32AA5"/>
    <w:rsid w:val="00E40B20"/>
    <w:rsid w:val="00E72B93"/>
    <w:rsid w:val="00EB3246"/>
    <w:rsid w:val="00EF041A"/>
    <w:rsid w:val="00F11CD3"/>
    <w:rsid w:val="00F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0ABE"/>
  <w15:chartTrackingRefBased/>
  <w15:docId w15:val="{7D6E11E6-F9AC-492B-8E79-7FBDC448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next w:val="Normlny"/>
    <w:link w:val="Nadpis1Char"/>
    <w:uiPriority w:val="9"/>
    <w:qFormat/>
    <w:rsid w:val="0039126E"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912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912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E7F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912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9126E"/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3912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912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912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customStyle="1" w:styleId="TableGrid">
    <w:name w:val="TableGrid"/>
    <w:rsid w:val="0039126E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,Bullet Number,lp1,lp11,List Paragraph11,Bullet 1,Use Case List Paragraph,Medium List 2 - Accent 41,ODRAZKY PRVA UROVEN,Farebný zoznam – zvýraznenie 11,List Paragraph,Nad,Odstavec cíl se seznamem,Odstavec_muj"/>
    <w:basedOn w:val="Normlny"/>
    <w:link w:val="OdsekzoznamuChar"/>
    <w:uiPriority w:val="34"/>
    <w:qFormat/>
    <w:rsid w:val="0039126E"/>
    <w:pPr>
      <w:autoSpaceDE w:val="0"/>
      <w:autoSpaceDN w:val="0"/>
      <w:ind w:left="708"/>
    </w:pPr>
    <w:rPr>
      <w:lang w:eastAsia="cs-CZ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Medium List 2 - Accent 41 Char,ODRAZKY PRVA UROVEN Char,List Paragraph Char,Nad Char"/>
    <w:basedOn w:val="Predvolenpsmoodseku"/>
    <w:link w:val="Odsekzoznamu"/>
    <w:qFormat/>
    <w:rsid w:val="003912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Nietun">
    <w:name w:val="Základný text (2) + Nie tučné"/>
    <w:basedOn w:val="Predvolenpsmoodseku"/>
    <w:rsid w:val="003912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39126E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sz w:val="16"/>
      <w:szCs w:val="16"/>
      <w:lang w:eastAsia="sk-SK" w:bidi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9126E"/>
    <w:rPr>
      <w:rFonts w:ascii="Courier New" w:eastAsia="Courier New" w:hAnsi="Courier New" w:cs="Courier New"/>
      <w:color w:val="000000"/>
      <w:sz w:val="16"/>
      <w:szCs w:val="16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3912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126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912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9126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kladntextTun">
    <w:name w:val="Základný text + Tučné"/>
    <w:basedOn w:val="Predvolenpsmoodseku"/>
    <w:rsid w:val="0039126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styleId="Hypertextovprepojenie">
    <w:name w:val="Hyperlink"/>
    <w:basedOn w:val="Predvolenpsmoodseku"/>
    <w:uiPriority w:val="99"/>
    <w:rsid w:val="0039126E"/>
    <w:rPr>
      <w:rFonts w:cs="Times New Roman"/>
      <w:color w:val="0000FF"/>
      <w:u w:val="single"/>
    </w:rPr>
  </w:style>
  <w:style w:type="character" w:customStyle="1" w:styleId="Zkladntext">
    <w:name w:val="Základný text_"/>
    <w:basedOn w:val="Predvolenpsmoodseku"/>
    <w:link w:val="Zkladntext1"/>
    <w:rsid w:val="0039126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39126E"/>
    <w:pPr>
      <w:widowControl w:val="0"/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0"/>
      <w:szCs w:val="20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39126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9126E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Zkladntext0">
    <w:name w:val="Body Text"/>
    <w:basedOn w:val="Normlny"/>
    <w:link w:val="ZkladntextChar"/>
    <w:uiPriority w:val="99"/>
    <w:unhideWhenUsed/>
    <w:rsid w:val="0039126E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rsid w:val="0039126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byajntext">
    <w:name w:val="Plain Text"/>
    <w:basedOn w:val="Normlny"/>
    <w:link w:val="ObyajntextChar"/>
    <w:rsid w:val="0039126E"/>
    <w:pPr>
      <w:numPr>
        <w:numId w:val="6"/>
      </w:numPr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ObyajntextChar">
    <w:name w:val="Obyčajný text Char"/>
    <w:basedOn w:val="Predvolenpsmoodseku"/>
    <w:link w:val="Obyajntext"/>
    <w:rsid w:val="0039126E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odstavecA">
    <w:name w:val="odstavec (A)"/>
    <w:basedOn w:val="Normlny"/>
    <w:rsid w:val="0039126E"/>
    <w:pPr>
      <w:tabs>
        <w:tab w:val="num" w:pos="454"/>
      </w:tabs>
      <w:spacing w:before="120" w:line="288" w:lineRule="auto"/>
      <w:ind w:left="454" w:hanging="454"/>
    </w:pPr>
    <w:rPr>
      <w:rFonts w:ascii="Verdana" w:hAnsi="Verdana"/>
      <w:sz w:val="20"/>
      <w:szCs w:val="20"/>
      <w:lang w:eastAsia="cs-CZ"/>
    </w:rPr>
  </w:style>
  <w:style w:type="character" w:customStyle="1" w:styleId="markedcontent">
    <w:name w:val="markedcontent"/>
    <w:basedOn w:val="Predvolenpsmoodseku"/>
    <w:rsid w:val="0039126E"/>
  </w:style>
  <w:style w:type="paragraph" w:styleId="Zarkazkladnhotextu">
    <w:name w:val="Body Text Indent"/>
    <w:basedOn w:val="Normlny"/>
    <w:link w:val="ZarkazkladnhotextuChar"/>
    <w:uiPriority w:val="99"/>
    <w:unhideWhenUsed/>
    <w:rsid w:val="00A96A3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96A3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23F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rsid w:val="0062117D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Zhlavie12">
    <w:name w:val="Záhlavie #1 (2)_"/>
    <w:basedOn w:val="Predvolenpsmoodseku"/>
    <w:link w:val="Zhlavie120"/>
    <w:rsid w:val="00DC64BE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DC64BE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nazov">
    <w:name w:val="nazov"/>
    <w:basedOn w:val="Predvolenpsmoodseku"/>
    <w:rsid w:val="00DC64BE"/>
  </w:style>
  <w:style w:type="paragraph" w:styleId="Zkladntext2">
    <w:name w:val="Body Text 2"/>
    <w:basedOn w:val="Normlny"/>
    <w:link w:val="Zkladntext2Char"/>
    <w:uiPriority w:val="99"/>
    <w:semiHidden/>
    <w:unhideWhenUsed/>
    <w:rsid w:val="0097387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7387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E7F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paragraph" w:styleId="Normlnywebov">
    <w:name w:val="Normal (Web)"/>
    <w:basedOn w:val="Normlny"/>
    <w:uiPriority w:val="99"/>
    <w:unhideWhenUsed/>
    <w:rsid w:val="000B7E86"/>
    <w:pPr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9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99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ba.sk/verejnost/verejne-obstaravanie/zadavanie-zakaziek-s-nizkymi-hodnotami-podla-1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narodova@eub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uba.sk/verejnost/verejne-obstaravanie/zadavanie-zakaziek-s-nizkymi-hodnotami-podla-11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Národová | OVO EU v Bratislave</dc:creator>
  <cp:keywords/>
  <dc:description/>
  <cp:lastModifiedBy>Anna Národová | OVO EU v Bratislave</cp:lastModifiedBy>
  <cp:revision>6</cp:revision>
  <cp:lastPrinted>2022-01-26T09:22:00Z</cp:lastPrinted>
  <dcterms:created xsi:type="dcterms:W3CDTF">2022-01-24T08:17:00Z</dcterms:created>
  <dcterms:modified xsi:type="dcterms:W3CDTF">2022-01-26T09:24:00Z</dcterms:modified>
</cp:coreProperties>
</file>